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6B98" w14:textId="77777777" w:rsidR="00BE1FE4" w:rsidRPr="00003C72" w:rsidRDefault="00F34DF5" w:rsidP="00003C72">
      <w:pPr>
        <w:spacing w:line="240" w:lineRule="auto"/>
        <w:jc w:val="center"/>
        <w:rPr>
          <w:rFonts w:ascii="Calibri" w:hAnsi="Calibri" w:cs="Calibri"/>
          <w:b/>
          <w:color w:val="2E74B5"/>
          <w:sz w:val="32"/>
          <w:szCs w:val="32"/>
        </w:rPr>
      </w:pPr>
      <w:r w:rsidRPr="00003C72">
        <w:rPr>
          <w:rFonts w:ascii="Calibri" w:hAnsi="Calibri" w:cs="Calibri"/>
          <w:b/>
          <w:color w:val="2E74B5"/>
          <w:sz w:val="32"/>
          <w:szCs w:val="32"/>
        </w:rPr>
        <w:t>ANALIZA DZIAŁALNOŚCI OŚRODKA POMOCY SPOŁECZNEJ W BUKU</w:t>
      </w:r>
      <w:r w:rsidR="00BE1FE4" w:rsidRPr="00003C72">
        <w:rPr>
          <w:rFonts w:ascii="Calibri" w:hAnsi="Calibri" w:cs="Calibri"/>
          <w:b/>
          <w:color w:val="2E74B5"/>
          <w:sz w:val="32"/>
          <w:szCs w:val="32"/>
        </w:rPr>
        <w:t xml:space="preserve"> </w:t>
      </w:r>
    </w:p>
    <w:p w14:paraId="0D93757F" w14:textId="77777777" w:rsidR="004568E5" w:rsidRPr="00003C72" w:rsidRDefault="00B30DC4" w:rsidP="00003C72">
      <w:pPr>
        <w:spacing w:line="240" w:lineRule="auto"/>
        <w:jc w:val="center"/>
        <w:rPr>
          <w:rFonts w:ascii="Calibri" w:hAnsi="Calibri" w:cs="Calibri"/>
          <w:b/>
          <w:color w:val="2E74B5"/>
          <w:sz w:val="32"/>
          <w:szCs w:val="32"/>
        </w:rPr>
      </w:pPr>
      <w:r w:rsidRPr="00003C72">
        <w:rPr>
          <w:rFonts w:ascii="Calibri" w:hAnsi="Calibri" w:cs="Calibri"/>
          <w:b/>
          <w:color w:val="2E74B5"/>
          <w:sz w:val="32"/>
          <w:szCs w:val="32"/>
        </w:rPr>
        <w:t>STAN NA 31.10.2025</w:t>
      </w:r>
    </w:p>
    <w:p w14:paraId="6D0F435B" w14:textId="77777777" w:rsidR="00F34DF5" w:rsidRPr="00003C72" w:rsidRDefault="00553FAC" w:rsidP="00660D3A">
      <w:pPr>
        <w:ind w:firstLine="708"/>
        <w:jc w:val="both"/>
        <w:rPr>
          <w:rFonts w:ascii="Calibri" w:hAnsi="Calibri" w:cs="Calibri"/>
        </w:rPr>
      </w:pPr>
      <w:r w:rsidRPr="00003C72">
        <w:rPr>
          <w:rFonts w:ascii="Calibri" w:hAnsi="Calibri" w:cs="Calibri"/>
        </w:rPr>
        <w:t xml:space="preserve">Ośrodek Pomocy Społecznej realizuje zadania własne i zlecone </w:t>
      </w:r>
      <w:r w:rsidR="00B429A2" w:rsidRPr="00003C72">
        <w:rPr>
          <w:rFonts w:ascii="Calibri" w:hAnsi="Calibri" w:cs="Calibri"/>
        </w:rPr>
        <w:t xml:space="preserve">z zakresu </w:t>
      </w:r>
      <w:r w:rsidR="00F34DF5" w:rsidRPr="00003C72">
        <w:rPr>
          <w:rFonts w:ascii="Calibri" w:hAnsi="Calibri" w:cs="Calibri"/>
        </w:rPr>
        <w:t>pomocy społecznej</w:t>
      </w:r>
      <w:r w:rsidR="00BE1FE4" w:rsidRPr="00003C72">
        <w:rPr>
          <w:rFonts w:ascii="Calibri" w:hAnsi="Calibri" w:cs="Calibri"/>
        </w:rPr>
        <w:t xml:space="preserve">, </w:t>
      </w:r>
      <w:r w:rsidR="00F34DF5" w:rsidRPr="00003C72">
        <w:rPr>
          <w:rFonts w:ascii="Calibri" w:hAnsi="Calibri" w:cs="Calibri"/>
        </w:rPr>
        <w:t>ale również wielu innych ustaw m in. O świadczeniach rodzinnych, o wspieraniu rodziny i systemie pieczy zastępczej, o przeciwdz</w:t>
      </w:r>
      <w:r w:rsidR="00392E8B" w:rsidRPr="00003C72">
        <w:rPr>
          <w:rFonts w:ascii="Calibri" w:hAnsi="Calibri" w:cs="Calibri"/>
        </w:rPr>
        <w:t>i</w:t>
      </w:r>
      <w:r w:rsidR="00F34DF5" w:rsidRPr="00003C72">
        <w:rPr>
          <w:rFonts w:ascii="Calibri" w:hAnsi="Calibri" w:cs="Calibri"/>
        </w:rPr>
        <w:t xml:space="preserve">ałaniu przemocy domowej, o pomocy osobom uprawnionym do alimentów i wielu innych wymienionych w statucie OPS. </w:t>
      </w:r>
    </w:p>
    <w:p w14:paraId="7D97D910" w14:textId="77777777" w:rsidR="00B55EF4" w:rsidRPr="00003C72" w:rsidRDefault="00A20CD4" w:rsidP="00A20CD4">
      <w:pPr>
        <w:spacing w:after="0"/>
        <w:jc w:val="both"/>
        <w:rPr>
          <w:rFonts w:ascii="Calibri" w:hAnsi="Calibri" w:cs="Calibri"/>
          <w:b/>
          <w:sz w:val="28"/>
          <w:szCs w:val="28"/>
        </w:rPr>
      </w:pPr>
      <w:r w:rsidRPr="00003C72">
        <w:rPr>
          <w:rFonts w:ascii="Calibri" w:hAnsi="Calibri" w:cs="Calibri"/>
          <w:b/>
          <w:sz w:val="28"/>
          <w:szCs w:val="28"/>
        </w:rPr>
        <w:t xml:space="preserve">1. </w:t>
      </w:r>
      <w:r w:rsidR="00660D3A" w:rsidRPr="00003C72">
        <w:rPr>
          <w:rFonts w:ascii="Calibri" w:hAnsi="Calibri" w:cs="Calibri"/>
          <w:b/>
          <w:sz w:val="28"/>
          <w:szCs w:val="28"/>
        </w:rPr>
        <w:t>Cel działania</w:t>
      </w:r>
      <w:r w:rsidRPr="00003C72">
        <w:rPr>
          <w:rFonts w:ascii="Calibri" w:hAnsi="Calibri" w:cs="Calibri"/>
          <w:b/>
          <w:sz w:val="28"/>
          <w:szCs w:val="28"/>
        </w:rPr>
        <w:t>:</w:t>
      </w:r>
      <w:r w:rsidR="00660D3A" w:rsidRPr="00003C72">
        <w:rPr>
          <w:rFonts w:ascii="Calibri" w:hAnsi="Calibri" w:cs="Calibri"/>
          <w:b/>
          <w:sz w:val="28"/>
          <w:szCs w:val="28"/>
        </w:rPr>
        <w:t xml:space="preserve"> </w:t>
      </w:r>
    </w:p>
    <w:p w14:paraId="456F474E" w14:textId="315EADB6" w:rsidR="00B55EF4" w:rsidRPr="00003C72" w:rsidRDefault="00B651FD" w:rsidP="00A20CD4">
      <w:pPr>
        <w:spacing w:after="0"/>
        <w:jc w:val="both"/>
        <w:rPr>
          <w:rFonts w:ascii="Calibri" w:hAnsi="Calibri" w:cs="Calibri"/>
        </w:rPr>
      </w:pPr>
      <w:r w:rsidRPr="00003C72">
        <w:rPr>
          <w:rFonts w:ascii="Calibri" w:hAnsi="Calibri" w:cs="Calibri"/>
        </w:rPr>
        <w:t>to</w:t>
      </w:r>
      <w:r w:rsidR="00B55EF4" w:rsidRPr="00003C72">
        <w:rPr>
          <w:rFonts w:ascii="Calibri" w:hAnsi="Calibri" w:cs="Calibri"/>
        </w:rPr>
        <w:t xml:space="preserve"> umożliwienie osobom i rodzinom przezwyciężanie trudnych sytuacji życiowych, których nie są one wstanie pokonać wykorzystując własne środki i możliwości, zaspokojenie niezbędnych potrzeb życiowych oraz doprowadzenie do życiowego usamodzielnienia osób i rodzin oraz ich integracji ze środowiskiem.</w:t>
      </w:r>
    </w:p>
    <w:p w14:paraId="590F44FD" w14:textId="77777777" w:rsidR="00A20CD4" w:rsidRPr="00003C72" w:rsidRDefault="00A20CD4" w:rsidP="00A20CD4">
      <w:pPr>
        <w:spacing w:after="0"/>
        <w:jc w:val="both"/>
        <w:rPr>
          <w:rFonts w:ascii="Calibri" w:hAnsi="Calibri" w:cs="Calibri"/>
        </w:rPr>
      </w:pPr>
    </w:p>
    <w:p w14:paraId="39D68CF4" w14:textId="77777777" w:rsidR="00392E8B" w:rsidRPr="00003C72" w:rsidRDefault="00B55EF4" w:rsidP="00A20CD4">
      <w:pPr>
        <w:spacing w:after="0"/>
        <w:jc w:val="both"/>
        <w:rPr>
          <w:rFonts w:ascii="Calibri" w:hAnsi="Calibri" w:cs="Calibri"/>
          <w:b/>
          <w:sz w:val="28"/>
          <w:szCs w:val="28"/>
        </w:rPr>
      </w:pPr>
      <w:r w:rsidRPr="00003C72">
        <w:rPr>
          <w:rFonts w:ascii="Calibri" w:hAnsi="Calibri" w:cs="Calibri"/>
          <w:b/>
          <w:sz w:val="28"/>
          <w:szCs w:val="28"/>
        </w:rPr>
        <w:t>2. Bieżąca działalność</w:t>
      </w:r>
      <w:r w:rsidR="00A20CD4" w:rsidRPr="00003C72">
        <w:rPr>
          <w:rFonts w:ascii="Calibri" w:hAnsi="Calibri" w:cs="Calibri"/>
          <w:b/>
          <w:sz w:val="28"/>
          <w:szCs w:val="28"/>
        </w:rPr>
        <w:t>:</w:t>
      </w:r>
      <w:r w:rsidRPr="00003C72">
        <w:rPr>
          <w:rFonts w:ascii="Calibri" w:hAnsi="Calibri" w:cs="Calibri"/>
          <w:b/>
          <w:sz w:val="28"/>
          <w:szCs w:val="28"/>
        </w:rPr>
        <w:t xml:space="preserve"> </w:t>
      </w:r>
    </w:p>
    <w:p w14:paraId="76EA4DD2" w14:textId="77777777" w:rsidR="00553FAC" w:rsidRPr="00003C72" w:rsidRDefault="00B55EF4" w:rsidP="00A20CD4">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Calibri" w:hAnsi="Calibri" w:cs="Calibri"/>
        </w:rPr>
        <w:t>realizacj</w:t>
      </w:r>
      <w:r w:rsidR="00A20CD4" w:rsidRPr="00003C72">
        <w:rPr>
          <w:rFonts w:ascii="Calibri" w:eastAsia="Calibri" w:hAnsi="Calibri" w:cs="Calibri"/>
        </w:rPr>
        <w:t>a</w:t>
      </w:r>
      <w:r w:rsidRPr="00003C72">
        <w:rPr>
          <w:rFonts w:ascii="Calibri" w:eastAsia="Calibri" w:hAnsi="Calibri" w:cs="Calibri"/>
        </w:rPr>
        <w:t xml:space="preserve"> zadań bieżących z zakresu pomocy społecznej (</w:t>
      </w:r>
      <w:r w:rsidR="00553FAC" w:rsidRPr="00003C72">
        <w:rPr>
          <w:rFonts w:ascii="Calibri" w:eastAsia="Calibri" w:hAnsi="Calibri" w:cs="Calibri"/>
        </w:rPr>
        <w:t>rozpatrywanie wniosków o pomoc, umieszczanie</w:t>
      </w:r>
      <w:r w:rsidRPr="00003C72">
        <w:rPr>
          <w:rFonts w:ascii="Calibri" w:eastAsia="Calibri" w:hAnsi="Calibri" w:cs="Calibri"/>
        </w:rPr>
        <w:t xml:space="preserve"> klientów w DPS i schroniskach dla bezdomnych, </w:t>
      </w:r>
      <w:r w:rsidR="00553FAC" w:rsidRPr="00003C72">
        <w:rPr>
          <w:rFonts w:ascii="Calibri" w:eastAsia="Calibri" w:hAnsi="Calibri" w:cs="Calibri"/>
        </w:rPr>
        <w:t xml:space="preserve">rozliczanie DPS, </w:t>
      </w:r>
      <w:r w:rsidR="00DF2883" w:rsidRPr="00003C72">
        <w:rPr>
          <w:rFonts w:ascii="Calibri" w:eastAsia="Calibri" w:hAnsi="Calibri" w:cs="Calibri"/>
        </w:rPr>
        <w:t xml:space="preserve">przyznawanie prawa do </w:t>
      </w:r>
      <w:r w:rsidR="00553FAC" w:rsidRPr="00003C72">
        <w:rPr>
          <w:rFonts w:ascii="Calibri" w:eastAsia="Calibri" w:hAnsi="Calibri" w:cs="Calibri"/>
        </w:rPr>
        <w:t>korzystania</w:t>
      </w:r>
      <w:r w:rsidR="00DF2883" w:rsidRPr="00003C72">
        <w:rPr>
          <w:rFonts w:ascii="Calibri" w:eastAsia="Calibri" w:hAnsi="Calibri" w:cs="Calibri"/>
        </w:rPr>
        <w:t xml:space="preserve"> ze świadczeń z bezpłatnej</w:t>
      </w:r>
      <w:r w:rsidR="00553FAC" w:rsidRPr="00003C72">
        <w:rPr>
          <w:rFonts w:ascii="Calibri" w:eastAsia="Calibri" w:hAnsi="Calibri" w:cs="Calibri"/>
        </w:rPr>
        <w:t xml:space="preserve"> opieki zdrowotnej, </w:t>
      </w:r>
      <w:r w:rsidR="00DF2883" w:rsidRPr="00003C72">
        <w:rPr>
          <w:rFonts w:ascii="Calibri" w:eastAsia="Calibri" w:hAnsi="Calibri" w:cs="Calibri"/>
        </w:rPr>
        <w:t>wykonywanie pracy socjalnej</w:t>
      </w:r>
      <w:r w:rsidR="00553FAC" w:rsidRPr="00003C72">
        <w:rPr>
          <w:rFonts w:ascii="Calibri" w:eastAsia="Calibri" w:hAnsi="Calibri" w:cs="Calibri"/>
        </w:rPr>
        <w:t>, obsługa ZI, realizacja programów ministerialnych</w:t>
      </w:r>
      <w:r w:rsidR="00DF2883" w:rsidRPr="00003C72">
        <w:rPr>
          <w:rFonts w:ascii="Calibri" w:eastAsia="Calibri" w:hAnsi="Calibri" w:cs="Calibri"/>
        </w:rPr>
        <w:t>)</w:t>
      </w:r>
      <w:r w:rsidR="00392E8B" w:rsidRPr="00003C72">
        <w:rPr>
          <w:rFonts w:ascii="Calibri" w:eastAsia="Calibri" w:hAnsi="Calibri" w:cs="Calibri"/>
        </w:rPr>
        <w:t xml:space="preserve">, </w:t>
      </w:r>
    </w:p>
    <w:p w14:paraId="15B861AF" w14:textId="77777777" w:rsidR="00553FAC" w:rsidRPr="00003C72" w:rsidRDefault="00553FAC" w:rsidP="00DF2883">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Calibri" w:hAnsi="Calibri" w:cs="Calibri"/>
        </w:rPr>
        <w:t xml:space="preserve">realizacja zadań z zakresu ustawy o wspieraniu rodziny i systemie pieczy zastępczej (asystent rodziny), </w:t>
      </w:r>
    </w:p>
    <w:p w14:paraId="5D883BBB" w14:textId="2928A3C8" w:rsidR="00553FAC" w:rsidRPr="00003C72" w:rsidRDefault="00553FAC" w:rsidP="00DF2883">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Calibri" w:hAnsi="Calibri" w:cs="Calibri"/>
        </w:rPr>
        <w:t xml:space="preserve">realizacja bieżących zadań z zakresu świadczeń </w:t>
      </w:r>
      <w:r w:rsidR="00003C72" w:rsidRPr="00003C72">
        <w:rPr>
          <w:rFonts w:ascii="Calibri" w:eastAsia="Calibri" w:hAnsi="Calibri" w:cs="Calibri"/>
        </w:rPr>
        <w:t>rodzinnych</w:t>
      </w:r>
      <w:r w:rsidRPr="00003C72">
        <w:rPr>
          <w:rFonts w:ascii="Calibri" w:eastAsia="Calibri" w:hAnsi="Calibri" w:cs="Calibri"/>
        </w:rPr>
        <w:t xml:space="preserve"> (obsługa zasiłków rodzinnych, świadczeń pielęgnacyjnych, zasiłków pielęgnacyjnych, funduszu alimentacyjnego)</w:t>
      </w:r>
    </w:p>
    <w:p w14:paraId="4E6867DF" w14:textId="77777777" w:rsidR="00553FAC" w:rsidRPr="00003C72" w:rsidRDefault="00553FAC" w:rsidP="00DF2883">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Calibri" w:hAnsi="Calibri" w:cs="Calibri"/>
        </w:rPr>
        <w:t xml:space="preserve">obsługa Klubu </w:t>
      </w:r>
      <w:r w:rsidR="00DF2883" w:rsidRPr="00003C72">
        <w:rPr>
          <w:rFonts w:ascii="Calibri" w:eastAsia="Calibri" w:hAnsi="Calibri" w:cs="Calibri"/>
        </w:rPr>
        <w:t xml:space="preserve">Seniora </w:t>
      </w:r>
      <w:proofErr w:type="gramStart"/>
      <w:r w:rsidR="00DF2883" w:rsidRPr="00003C72">
        <w:rPr>
          <w:rFonts w:ascii="Calibri" w:eastAsia="Calibri" w:hAnsi="Calibri" w:cs="Calibri"/>
        </w:rPr>
        <w:t>„ DDP</w:t>
      </w:r>
      <w:proofErr w:type="gramEnd"/>
      <w:r w:rsidR="00DF2883" w:rsidRPr="00003C72">
        <w:rPr>
          <w:rFonts w:ascii="Calibri" w:eastAsia="Calibri" w:hAnsi="Calibri" w:cs="Calibri"/>
        </w:rPr>
        <w:t xml:space="preserve">  Pogodna Jesień” </w:t>
      </w:r>
      <w:r w:rsidRPr="00003C72">
        <w:rPr>
          <w:rFonts w:ascii="Calibri" w:eastAsia="Calibri" w:hAnsi="Calibri" w:cs="Calibri"/>
        </w:rPr>
        <w:t xml:space="preserve">oraz Klubu Seniora w Dobieżynie, </w:t>
      </w:r>
    </w:p>
    <w:p w14:paraId="1665C848" w14:textId="77777777" w:rsidR="00553FAC" w:rsidRPr="00003C72" w:rsidRDefault="00553FAC" w:rsidP="00DF2883">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Calibri" w:hAnsi="Calibri" w:cs="Calibri"/>
        </w:rPr>
        <w:t>realizacja zadań związanych z profilaktyką oraz obsługa świetlicy środowiskowej.</w:t>
      </w:r>
      <w:r w:rsidR="00392E8B" w:rsidRPr="00003C72">
        <w:rPr>
          <w:rFonts w:ascii="Calibri" w:eastAsia="Calibri" w:hAnsi="Calibri" w:cs="Calibri"/>
        </w:rPr>
        <w:t xml:space="preserve"> </w:t>
      </w:r>
    </w:p>
    <w:p w14:paraId="59C125B5" w14:textId="77777777" w:rsidR="00392E8B" w:rsidRPr="00003C72" w:rsidRDefault="00392E8B" w:rsidP="00660D3A">
      <w:pPr>
        <w:spacing w:after="0" w:line="276" w:lineRule="auto"/>
        <w:jc w:val="both"/>
        <w:rPr>
          <w:rFonts w:ascii="Calibri" w:eastAsia="Calibri" w:hAnsi="Calibri" w:cs="Calibri"/>
        </w:rPr>
      </w:pPr>
    </w:p>
    <w:p w14:paraId="61D06964" w14:textId="77777777" w:rsidR="007C4AA2" w:rsidRPr="00003C72" w:rsidRDefault="007C4AA2" w:rsidP="007C4AA2">
      <w:pPr>
        <w:spacing w:after="0" w:line="276" w:lineRule="auto"/>
        <w:jc w:val="both"/>
        <w:rPr>
          <w:rFonts w:ascii="Calibri" w:hAnsi="Calibri" w:cs="Calibri"/>
          <w:b/>
          <w:sz w:val="28"/>
          <w:szCs w:val="28"/>
        </w:rPr>
      </w:pPr>
      <w:r w:rsidRPr="00003C72">
        <w:rPr>
          <w:rFonts w:ascii="Calibri" w:hAnsi="Calibri" w:cs="Calibri"/>
          <w:b/>
          <w:sz w:val="28"/>
          <w:szCs w:val="28"/>
        </w:rPr>
        <w:t>3. Struktura</w:t>
      </w:r>
    </w:p>
    <w:p w14:paraId="13681CF6" w14:textId="171FF8DD" w:rsidR="00AE2AA6" w:rsidRPr="00003C72" w:rsidRDefault="00392E8B" w:rsidP="00660D3A">
      <w:pPr>
        <w:spacing w:after="0" w:line="276" w:lineRule="auto"/>
        <w:jc w:val="both"/>
        <w:rPr>
          <w:rFonts w:ascii="Calibri" w:hAnsi="Calibri" w:cs="Calibri"/>
        </w:rPr>
      </w:pPr>
      <w:r w:rsidRPr="00003C72">
        <w:rPr>
          <w:rFonts w:ascii="Calibri" w:hAnsi="Calibri" w:cs="Calibri"/>
        </w:rPr>
        <w:t xml:space="preserve">Ośrodek Pomocy Społecznej w Buku podzielony jest na 3 sekcje: </w:t>
      </w:r>
    </w:p>
    <w:p w14:paraId="1C2BD7F8" w14:textId="37A1FE5A" w:rsidR="007C4AA2" w:rsidRPr="00003C72" w:rsidRDefault="002C3A86" w:rsidP="007C4AA2">
      <w:pPr>
        <w:pStyle w:val="Akapitzlist"/>
        <w:numPr>
          <w:ilvl w:val="0"/>
          <w:numId w:val="10"/>
        </w:numPr>
        <w:spacing w:after="0" w:line="276" w:lineRule="auto"/>
        <w:ind w:left="284" w:hanging="284"/>
        <w:jc w:val="both"/>
        <w:rPr>
          <w:rFonts w:ascii="Calibri" w:eastAsia="Calibri" w:hAnsi="Calibri" w:cs="Calibri"/>
        </w:rPr>
      </w:pPr>
      <w:r w:rsidRPr="00003C72">
        <w:rPr>
          <w:rFonts w:ascii="Calibri" w:eastAsia="Calibri" w:hAnsi="Calibri" w:cs="Calibri"/>
        </w:rPr>
        <w:t>S</w:t>
      </w:r>
      <w:r w:rsidR="00392E8B" w:rsidRPr="00003C72">
        <w:rPr>
          <w:rFonts w:ascii="Calibri" w:eastAsia="Calibri" w:hAnsi="Calibri" w:cs="Calibri"/>
        </w:rPr>
        <w:t xml:space="preserve">ekcja </w:t>
      </w:r>
      <w:r w:rsidRPr="00003C72">
        <w:rPr>
          <w:rFonts w:ascii="Calibri" w:eastAsia="Calibri" w:hAnsi="Calibri" w:cs="Calibri"/>
        </w:rPr>
        <w:t>Świadczeń Pomocy Społecznej</w:t>
      </w:r>
      <w:r w:rsidR="00AE2AA6" w:rsidRPr="00003C72">
        <w:rPr>
          <w:rFonts w:ascii="Calibri" w:eastAsia="Calibri" w:hAnsi="Calibri" w:cs="Calibri"/>
        </w:rPr>
        <w:t xml:space="preserve"> (</w:t>
      </w:r>
      <w:r w:rsidR="007C4AA2" w:rsidRPr="00003C72">
        <w:rPr>
          <w:rFonts w:ascii="Calibri" w:eastAsia="Calibri" w:hAnsi="Calibri" w:cs="Calibri"/>
        </w:rPr>
        <w:t>pracownicy socjalni, inspektor ds. obsługi świadczeń, opiekunowie środowiskowi</w:t>
      </w:r>
      <w:r w:rsidRPr="00003C72">
        <w:rPr>
          <w:rFonts w:ascii="Calibri" w:eastAsia="Calibri" w:hAnsi="Calibri" w:cs="Calibri"/>
        </w:rPr>
        <w:t>)</w:t>
      </w:r>
      <w:r w:rsidR="00003C72">
        <w:rPr>
          <w:rFonts w:ascii="Calibri" w:eastAsia="Calibri" w:hAnsi="Calibri" w:cs="Calibri"/>
        </w:rPr>
        <w:t>,</w:t>
      </w:r>
    </w:p>
    <w:p w14:paraId="59090D53" w14:textId="216730E6" w:rsidR="009C051B" w:rsidRPr="00003C72" w:rsidRDefault="009C051B" w:rsidP="00AE2AA6">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Times New Roman" w:hAnsi="Calibri" w:cs="Calibri"/>
          <w:kern w:val="0"/>
          <w:lang w:eastAsia="pl-PL"/>
        </w:rPr>
        <w:t>Sekcja świadczeń rodzinnych</w:t>
      </w:r>
      <w:r w:rsidR="00003C72">
        <w:rPr>
          <w:rFonts w:ascii="Calibri" w:eastAsia="Times New Roman" w:hAnsi="Calibri" w:cs="Calibri"/>
          <w:kern w:val="0"/>
          <w:lang w:eastAsia="pl-PL"/>
        </w:rPr>
        <w:t xml:space="preserve"> </w:t>
      </w:r>
      <w:r w:rsidRPr="00003C72">
        <w:rPr>
          <w:rFonts w:ascii="Calibri" w:eastAsia="Times New Roman" w:hAnsi="Calibri" w:cs="Calibri"/>
          <w:kern w:val="0"/>
          <w:lang w:eastAsia="pl-PL"/>
        </w:rPr>
        <w:t xml:space="preserve">(3 inspektorów oraz obsługa sekretariatu, poczty wychodzącej i przychodzącej, </w:t>
      </w:r>
      <w:proofErr w:type="gramStart"/>
      <w:r w:rsidRPr="00003C72">
        <w:rPr>
          <w:rFonts w:ascii="Calibri" w:eastAsia="Times New Roman" w:hAnsi="Calibri" w:cs="Calibri"/>
          <w:kern w:val="0"/>
          <w:lang w:eastAsia="pl-PL"/>
        </w:rPr>
        <w:t>przyjmowanie  wszystkich</w:t>
      </w:r>
      <w:proofErr w:type="gramEnd"/>
      <w:r w:rsidRPr="00003C72">
        <w:rPr>
          <w:rFonts w:ascii="Calibri" w:eastAsia="Times New Roman" w:hAnsi="Calibri" w:cs="Calibri"/>
          <w:kern w:val="0"/>
          <w:lang w:eastAsia="pl-PL"/>
        </w:rPr>
        <w:t xml:space="preserve"> wniosków)</w:t>
      </w:r>
      <w:r w:rsidR="00003C72">
        <w:rPr>
          <w:rFonts w:ascii="Calibri" w:eastAsia="Calibri" w:hAnsi="Calibri" w:cs="Calibri"/>
        </w:rPr>
        <w:t>,</w:t>
      </w:r>
    </w:p>
    <w:p w14:paraId="4B5106E3" w14:textId="77777777" w:rsidR="002C3A86" w:rsidRPr="00003C72" w:rsidRDefault="002C3A86" w:rsidP="00AE2AA6">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Calibri" w:hAnsi="Calibri" w:cs="Calibri"/>
        </w:rPr>
        <w:t xml:space="preserve">Zespół ds. Asystentury Rodziny, </w:t>
      </w:r>
    </w:p>
    <w:p w14:paraId="7E821538" w14:textId="77777777" w:rsidR="002C3A86" w:rsidRPr="00003C72" w:rsidRDefault="00AE2AA6" w:rsidP="00AE2AA6">
      <w:pPr>
        <w:pStyle w:val="Akapitzlist"/>
        <w:numPr>
          <w:ilvl w:val="0"/>
          <w:numId w:val="6"/>
        </w:numPr>
        <w:spacing w:after="0" w:line="276" w:lineRule="auto"/>
        <w:ind w:left="284" w:hanging="284"/>
        <w:jc w:val="both"/>
        <w:rPr>
          <w:rFonts w:ascii="Calibri" w:eastAsia="Calibri" w:hAnsi="Calibri" w:cs="Calibri"/>
        </w:rPr>
      </w:pPr>
      <w:r w:rsidRPr="00003C72">
        <w:rPr>
          <w:rFonts w:ascii="Calibri" w:eastAsia="Calibri" w:hAnsi="Calibri" w:cs="Calibri"/>
        </w:rPr>
        <w:t>S</w:t>
      </w:r>
      <w:r w:rsidR="002C3A86" w:rsidRPr="00003C72">
        <w:rPr>
          <w:rFonts w:ascii="Calibri" w:eastAsia="Calibri" w:hAnsi="Calibri" w:cs="Calibri"/>
        </w:rPr>
        <w:t>amodzieln</w:t>
      </w:r>
      <w:r w:rsidRPr="00003C72">
        <w:rPr>
          <w:rFonts w:ascii="Calibri" w:eastAsia="Calibri" w:hAnsi="Calibri" w:cs="Calibri"/>
        </w:rPr>
        <w:t>e stanowiska I</w:t>
      </w:r>
      <w:r w:rsidR="002C3A86" w:rsidRPr="00003C72">
        <w:rPr>
          <w:rFonts w:ascii="Calibri" w:eastAsia="Calibri" w:hAnsi="Calibri" w:cs="Calibri"/>
        </w:rPr>
        <w:t>nspektorów, Główna Księgowa, K</w:t>
      </w:r>
      <w:r w:rsidR="001617E9" w:rsidRPr="00003C72">
        <w:rPr>
          <w:rFonts w:ascii="Calibri" w:eastAsia="Calibri" w:hAnsi="Calibri" w:cs="Calibri"/>
        </w:rPr>
        <w:t>i</w:t>
      </w:r>
      <w:r w:rsidR="002C3A86" w:rsidRPr="00003C72">
        <w:rPr>
          <w:rFonts w:ascii="Calibri" w:eastAsia="Calibri" w:hAnsi="Calibri" w:cs="Calibri"/>
        </w:rPr>
        <w:t>erowca</w:t>
      </w:r>
      <w:r w:rsidR="001617E9" w:rsidRPr="00003C72">
        <w:rPr>
          <w:rFonts w:ascii="Calibri" w:eastAsia="Calibri" w:hAnsi="Calibri" w:cs="Calibri"/>
        </w:rPr>
        <w:t xml:space="preserve">, </w:t>
      </w:r>
    </w:p>
    <w:p w14:paraId="5F74EE9E" w14:textId="77777777" w:rsidR="00B837C8" w:rsidRPr="00003C72" w:rsidRDefault="00B837C8" w:rsidP="00660D3A">
      <w:pPr>
        <w:spacing w:after="0" w:line="276" w:lineRule="auto"/>
        <w:jc w:val="both"/>
        <w:rPr>
          <w:rFonts w:ascii="Calibri" w:eastAsia="Calibri" w:hAnsi="Calibri" w:cs="Calibri"/>
        </w:rPr>
      </w:pPr>
      <w:r w:rsidRPr="00003C72">
        <w:rPr>
          <w:rFonts w:ascii="Calibri" w:eastAsia="Calibri" w:hAnsi="Calibri" w:cs="Calibri"/>
        </w:rPr>
        <w:t xml:space="preserve"> </w:t>
      </w:r>
    </w:p>
    <w:p w14:paraId="23F3052F" w14:textId="77777777" w:rsidR="007C4AA2" w:rsidRPr="00003C72" w:rsidRDefault="007C4AA2" w:rsidP="007C4AA2">
      <w:pPr>
        <w:spacing w:after="0" w:line="276" w:lineRule="auto"/>
        <w:jc w:val="both"/>
        <w:rPr>
          <w:rFonts w:ascii="Calibri" w:hAnsi="Calibri" w:cs="Calibri"/>
          <w:b/>
          <w:sz w:val="28"/>
          <w:szCs w:val="28"/>
        </w:rPr>
      </w:pPr>
      <w:r w:rsidRPr="00003C72">
        <w:rPr>
          <w:rFonts w:ascii="Calibri" w:hAnsi="Calibri" w:cs="Calibri"/>
          <w:b/>
          <w:sz w:val="28"/>
          <w:szCs w:val="28"/>
        </w:rPr>
        <w:t xml:space="preserve">4. Kadra  </w:t>
      </w:r>
    </w:p>
    <w:p w14:paraId="3D1A9120" w14:textId="1B2BC8AF" w:rsidR="007C4AA2" w:rsidRPr="00003C72" w:rsidRDefault="007C4AA2" w:rsidP="007C4AA2">
      <w:pPr>
        <w:spacing w:after="0" w:line="276" w:lineRule="auto"/>
        <w:jc w:val="both"/>
        <w:rPr>
          <w:rFonts w:ascii="Calibri" w:eastAsia="Calibri" w:hAnsi="Calibri" w:cs="Calibri"/>
        </w:rPr>
      </w:pPr>
      <w:r w:rsidRPr="00003C72">
        <w:rPr>
          <w:rFonts w:ascii="Calibri" w:eastAsia="Calibri" w:hAnsi="Calibri" w:cs="Calibri"/>
        </w:rPr>
        <w:t xml:space="preserve">OPS zatrudnia 22 pracowników na zasadzie umowy o pracę oraz obecnie 3 osoby na zasadzie umowy na zastępstwo, a także 15 osób na umowę zlecenie – usługi opiekuńcze, sprzątanie, opiekunowie w świetlicy środowiskowej, instruktorzy w Klubie Seniora. Do tego 17 osób zatrudnionych na umowę zlecenie w ramach programów AOON i OW oraz 2 z którymi </w:t>
      </w:r>
      <w:r w:rsidRPr="00003C72">
        <w:rPr>
          <w:rFonts w:ascii="Calibri" w:eastAsia="Calibri" w:hAnsi="Calibri" w:cs="Calibri"/>
        </w:rPr>
        <w:lastRenderedPageBreak/>
        <w:t xml:space="preserve">podpisano umowę zlecenie w ramach projektu unijnego „Budzimy zgaszone </w:t>
      </w:r>
      <w:r w:rsidR="00A072A4">
        <w:rPr>
          <w:rFonts w:ascii="Calibri" w:eastAsia="Calibri" w:hAnsi="Calibri" w:cs="Calibri"/>
        </w:rPr>
        <w:t>umysły</w:t>
      </w:r>
      <w:r w:rsidRPr="00003C72">
        <w:rPr>
          <w:rFonts w:ascii="Calibri" w:eastAsia="Calibri" w:hAnsi="Calibri" w:cs="Calibri"/>
        </w:rPr>
        <w:t xml:space="preserve">, </w:t>
      </w:r>
      <w:r w:rsidR="00A072A4">
        <w:rPr>
          <w:rFonts w:ascii="Calibri" w:eastAsia="Calibri" w:hAnsi="Calibri" w:cs="Calibri"/>
        </w:rPr>
        <w:t>serca</w:t>
      </w:r>
      <w:r w:rsidRPr="00003C72">
        <w:rPr>
          <w:rFonts w:ascii="Calibri" w:eastAsia="Calibri" w:hAnsi="Calibri" w:cs="Calibri"/>
        </w:rPr>
        <w:t xml:space="preserve">, nadzieje”. </w:t>
      </w:r>
    </w:p>
    <w:p w14:paraId="7A51C59C" w14:textId="77777777" w:rsidR="007C4AA2" w:rsidRPr="00003C72" w:rsidRDefault="007C4AA2" w:rsidP="007C4AA2">
      <w:pPr>
        <w:spacing w:after="0" w:line="276" w:lineRule="auto"/>
        <w:jc w:val="both"/>
        <w:rPr>
          <w:rFonts w:ascii="Calibri" w:eastAsia="Calibri" w:hAnsi="Calibri" w:cs="Calibri"/>
        </w:rPr>
      </w:pPr>
    </w:p>
    <w:p w14:paraId="2E16E690" w14:textId="31660BBA" w:rsidR="0065039E" w:rsidRPr="00003C72" w:rsidRDefault="007C4AA2" w:rsidP="00660D3A">
      <w:pPr>
        <w:spacing w:after="0" w:line="276" w:lineRule="auto"/>
        <w:jc w:val="both"/>
        <w:rPr>
          <w:rFonts w:ascii="Calibri" w:eastAsia="Calibri" w:hAnsi="Calibri" w:cs="Calibri"/>
          <w:b/>
          <w:sz w:val="28"/>
          <w:szCs w:val="28"/>
        </w:rPr>
      </w:pPr>
      <w:r w:rsidRPr="00003C72">
        <w:rPr>
          <w:rFonts w:ascii="Calibri" w:eastAsia="Calibri" w:hAnsi="Calibri" w:cs="Calibri"/>
          <w:b/>
          <w:sz w:val="28"/>
          <w:szCs w:val="28"/>
        </w:rPr>
        <w:t xml:space="preserve">5. </w:t>
      </w:r>
      <w:r w:rsidRPr="00003C72">
        <w:rPr>
          <w:rFonts w:ascii="Calibri" w:eastAsia="Times New Roman" w:hAnsi="Calibri" w:cs="Calibri"/>
          <w:b/>
          <w:bCs/>
          <w:kern w:val="0"/>
          <w:sz w:val="28"/>
          <w:szCs w:val="28"/>
          <w:lang w:eastAsia="pl-PL"/>
        </w:rPr>
        <w:t>Rodzaje i zakres świadczeń – stan na 31.10.2025 r.</w:t>
      </w:r>
    </w:p>
    <w:p w14:paraId="3F97E393" w14:textId="77777777" w:rsidR="009C051B" w:rsidRPr="00003C72" w:rsidRDefault="007C4AA2" w:rsidP="009C051B">
      <w:pPr>
        <w:spacing w:after="0"/>
        <w:jc w:val="both"/>
        <w:rPr>
          <w:rFonts w:ascii="Calibri" w:eastAsia="Calibri" w:hAnsi="Calibri" w:cs="Calibri"/>
          <w:sz w:val="26"/>
          <w:szCs w:val="26"/>
          <w:u w:val="single"/>
        </w:rPr>
      </w:pPr>
      <w:r w:rsidRPr="00003C72">
        <w:rPr>
          <w:rFonts w:ascii="Calibri" w:eastAsia="Calibri" w:hAnsi="Calibri" w:cs="Calibri"/>
          <w:sz w:val="26"/>
          <w:szCs w:val="26"/>
        </w:rPr>
        <w:t xml:space="preserve">a) </w:t>
      </w:r>
      <w:r w:rsidRPr="00003C72">
        <w:rPr>
          <w:rFonts w:ascii="Calibri" w:eastAsia="Calibri" w:hAnsi="Calibri" w:cs="Calibri"/>
          <w:sz w:val="26"/>
          <w:szCs w:val="26"/>
          <w:u w:val="single"/>
        </w:rPr>
        <w:t>Sekcja pomocy społecznej</w:t>
      </w:r>
      <w:r w:rsidR="009C051B" w:rsidRPr="00003C72">
        <w:rPr>
          <w:rFonts w:ascii="Calibri" w:eastAsia="Calibri" w:hAnsi="Calibri" w:cs="Calibri"/>
          <w:sz w:val="26"/>
          <w:szCs w:val="26"/>
          <w:u w:val="single"/>
        </w:rPr>
        <w:t>:</w:t>
      </w:r>
    </w:p>
    <w:p w14:paraId="41026042" w14:textId="77777777" w:rsidR="000926F0" w:rsidRPr="00003C72" w:rsidRDefault="00B441CF" w:rsidP="009C051B">
      <w:pPr>
        <w:pStyle w:val="Akapitzlist"/>
        <w:numPr>
          <w:ilvl w:val="0"/>
          <w:numId w:val="16"/>
        </w:numPr>
        <w:spacing w:after="0"/>
        <w:ind w:left="284" w:hanging="284"/>
        <w:jc w:val="both"/>
        <w:rPr>
          <w:rFonts w:ascii="Calibri" w:eastAsia="Times New Roman" w:hAnsi="Calibri" w:cs="Calibri"/>
          <w:bCs/>
          <w:kern w:val="0"/>
          <w:u w:val="single"/>
          <w:lang w:eastAsia="pl-PL"/>
        </w:rPr>
      </w:pPr>
      <w:r w:rsidRPr="00003C72">
        <w:rPr>
          <w:rFonts w:ascii="Calibri" w:eastAsia="Times New Roman" w:hAnsi="Calibri" w:cs="Calibri"/>
          <w:kern w:val="0"/>
          <w:lang w:eastAsia="pl-PL"/>
        </w:rPr>
        <w:t>Usługi opiekuńcze - 51 osó</w:t>
      </w:r>
      <w:r w:rsidR="000926F0" w:rsidRPr="00003C72">
        <w:rPr>
          <w:rFonts w:ascii="Calibri" w:eastAsia="Times New Roman" w:hAnsi="Calibri" w:cs="Calibri"/>
          <w:kern w:val="0"/>
          <w:lang w:eastAsia="pl-PL"/>
        </w:rPr>
        <w:t>b</w:t>
      </w:r>
    </w:p>
    <w:p w14:paraId="1333A65C" w14:textId="77777777" w:rsidR="005018EE" w:rsidRPr="00003C72" w:rsidRDefault="00B441CF" w:rsidP="000926F0">
      <w:pPr>
        <w:pStyle w:val="Akapitzlist"/>
        <w:numPr>
          <w:ilvl w:val="1"/>
          <w:numId w:val="12"/>
        </w:numPr>
        <w:spacing w:line="276" w:lineRule="auto"/>
        <w:rPr>
          <w:rFonts w:ascii="Calibri" w:eastAsia="Times New Roman" w:hAnsi="Calibri" w:cs="Calibri"/>
          <w:bCs/>
          <w:kern w:val="0"/>
          <w:u w:val="single"/>
          <w:lang w:eastAsia="pl-PL"/>
        </w:rPr>
      </w:pPr>
      <w:r w:rsidRPr="00003C72">
        <w:rPr>
          <w:rFonts w:ascii="Calibri" w:eastAsia="Times New Roman" w:hAnsi="Calibri" w:cs="Calibri"/>
          <w:kern w:val="0"/>
          <w:lang w:eastAsia="pl-PL"/>
        </w:rPr>
        <w:t>koszt</w:t>
      </w:r>
      <w:r w:rsidR="00A33AF5" w:rsidRPr="00003C72">
        <w:rPr>
          <w:rFonts w:ascii="Calibri" w:eastAsia="Times New Roman" w:hAnsi="Calibri" w:cs="Calibri"/>
          <w:kern w:val="0"/>
          <w:lang w:eastAsia="pl-PL"/>
        </w:rPr>
        <w:t xml:space="preserve"> </w:t>
      </w:r>
      <w:r w:rsidR="005018EE" w:rsidRPr="00003C72">
        <w:rPr>
          <w:rFonts w:ascii="Calibri" w:eastAsia="Times New Roman" w:hAnsi="Calibri" w:cs="Calibri"/>
          <w:kern w:val="0"/>
          <w:lang w:eastAsia="pl-PL"/>
        </w:rPr>
        <w:t>1</w:t>
      </w:r>
      <w:r w:rsidR="00A33AF5" w:rsidRPr="00003C72">
        <w:rPr>
          <w:rFonts w:ascii="Calibri" w:eastAsia="Times New Roman" w:hAnsi="Calibri" w:cs="Calibri"/>
          <w:kern w:val="0"/>
          <w:lang w:eastAsia="pl-PL"/>
        </w:rPr>
        <w:t xml:space="preserve"> </w:t>
      </w:r>
      <w:r w:rsidR="005018EE" w:rsidRPr="00003C72">
        <w:rPr>
          <w:rFonts w:ascii="Calibri" w:eastAsia="Times New Roman" w:hAnsi="Calibri" w:cs="Calibri"/>
          <w:kern w:val="0"/>
          <w:lang w:eastAsia="pl-PL"/>
        </w:rPr>
        <w:t>godz. 17,17 zł</w:t>
      </w:r>
      <w:r w:rsidR="000926F0" w:rsidRPr="00003C72">
        <w:rPr>
          <w:rFonts w:ascii="Calibri" w:eastAsia="Times New Roman" w:hAnsi="Calibri" w:cs="Calibri"/>
          <w:kern w:val="0"/>
          <w:lang w:eastAsia="pl-PL"/>
        </w:rPr>
        <w:t>.</w:t>
      </w:r>
    </w:p>
    <w:p w14:paraId="3F81DDDB" w14:textId="77777777" w:rsidR="00A33AF5" w:rsidRPr="00003C72" w:rsidRDefault="00B441CF" w:rsidP="000926F0">
      <w:pPr>
        <w:pStyle w:val="Akapitzlist"/>
        <w:numPr>
          <w:ilvl w:val="0"/>
          <w:numId w:val="12"/>
        </w:numPr>
        <w:spacing w:line="276" w:lineRule="auto"/>
        <w:ind w:left="284" w:hanging="284"/>
        <w:rPr>
          <w:rFonts w:ascii="Calibri" w:eastAsia="Times New Roman" w:hAnsi="Calibri" w:cs="Calibri"/>
          <w:bCs/>
          <w:kern w:val="0"/>
          <w:u w:val="single"/>
          <w:lang w:eastAsia="pl-PL"/>
        </w:rPr>
      </w:pPr>
      <w:r w:rsidRPr="00003C72">
        <w:rPr>
          <w:rFonts w:ascii="Calibri" w:eastAsia="Times New Roman" w:hAnsi="Calibri" w:cs="Calibri"/>
          <w:kern w:val="0"/>
          <w:lang w:eastAsia="pl-PL"/>
        </w:rPr>
        <w:t>Specjalistyczne us</w:t>
      </w:r>
      <w:r w:rsidR="005018EE" w:rsidRPr="00003C72">
        <w:rPr>
          <w:rFonts w:ascii="Calibri" w:eastAsia="Times New Roman" w:hAnsi="Calibri" w:cs="Calibri"/>
          <w:kern w:val="0"/>
          <w:lang w:eastAsia="pl-PL"/>
        </w:rPr>
        <w:t>ługi opiekuńcze -</w:t>
      </w:r>
      <w:r w:rsidR="00A33AF5" w:rsidRPr="00003C72">
        <w:rPr>
          <w:rFonts w:ascii="Calibri" w:eastAsia="Times New Roman" w:hAnsi="Calibri" w:cs="Calibri"/>
          <w:kern w:val="0"/>
          <w:lang w:eastAsia="pl-PL"/>
        </w:rPr>
        <w:t xml:space="preserve"> 3 osoby:</w:t>
      </w:r>
    </w:p>
    <w:p w14:paraId="7428EA81" w14:textId="32DCB364" w:rsidR="00A33AF5" w:rsidRPr="00003C72" w:rsidRDefault="005018EE" w:rsidP="000926F0">
      <w:pPr>
        <w:pStyle w:val="Akapitzlist"/>
        <w:numPr>
          <w:ilvl w:val="1"/>
          <w:numId w:val="12"/>
        </w:numPr>
        <w:spacing w:line="276" w:lineRule="auto"/>
        <w:rPr>
          <w:rFonts w:ascii="Calibri" w:eastAsia="Times New Roman" w:hAnsi="Calibri" w:cs="Calibri"/>
          <w:bCs/>
          <w:kern w:val="0"/>
          <w:u w:val="single"/>
          <w:lang w:eastAsia="pl-PL"/>
        </w:rPr>
      </w:pPr>
      <w:r w:rsidRPr="00003C72">
        <w:rPr>
          <w:rFonts w:ascii="Calibri" w:eastAsia="Times New Roman" w:hAnsi="Calibri" w:cs="Calibri"/>
          <w:kern w:val="0"/>
          <w:lang w:eastAsia="pl-PL"/>
        </w:rPr>
        <w:t>koszt 1</w:t>
      </w:r>
      <w:r w:rsidR="00A33AF5" w:rsidRPr="00003C72">
        <w:rPr>
          <w:rFonts w:ascii="Calibri" w:eastAsia="Times New Roman" w:hAnsi="Calibri" w:cs="Calibri"/>
          <w:kern w:val="0"/>
          <w:lang w:eastAsia="pl-PL"/>
        </w:rPr>
        <w:t xml:space="preserve"> </w:t>
      </w:r>
      <w:r w:rsidR="00B441CF" w:rsidRPr="00003C72">
        <w:rPr>
          <w:rFonts w:ascii="Calibri" w:eastAsia="Times New Roman" w:hAnsi="Calibri" w:cs="Calibri"/>
          <w:kern w:val="0"/>
          <w:lang w:eastAsia="pl-PL"/>
        </w:rPr>
        <w:t>g</w:t>
      </w:r>
      <w:r w:rsidR="00A33AF5" w:rsidRPr="00003C72">
        <w:rPr>
          <w:rFonts w:ascii="Calibri" w:eastAsia="Times New Roman" w:hAnsi="Calibri" w:cs="Calibri"/>
          <w:kern w:val="0"/>
          <w:lang w:eastAsia="pl-PL"/>
        </w:rPr>
        <w:t xml:space="preserve">odz. dla klienta to 17,17 zł, </w:t>
      </w:r>
    </w:p>
    <w:p w14:paraId="60B94FCC" w14:textId="77777777" w:rsidR="00B441CF" w:rsidRPr="00003C72" w:rsidRDefault="00A33AF5" w:rsidP="000926F0">
      <w:pPr>
        <w:pStyle w:val="Akapitzlist"/>
        <w:numPr>
          <w:ilvl w:val="1"/>
          <w:numId w:val="12"/>
        </w:numPr>
        <w:spacing w:line="276" w:lineRule="auto"/>
        <w:rPr>
          <w:rFonts w:ascii="Calibri" w:eastAsia="Times New Roman" w:hAnsi="Calibri" w:cs="Calibri"/>
          <w:bCs/>
          <w:kern w:val="0"/>
          <w:u w:val="single"/>
          <w:lang w:eastAsia="pl-PL"/>
        </w:rPr>
      </w:pPr>
      <w:r w:rsidRPr="00003C72">
        <w:rPr>
          <w:rFonts w:ascii="Calibri" w:eastAsia="Times New Roman" w:hAnsi="Calibri" w:cs="Calibri"/>
          <w:kern w:val="0"/>
          <w:lang w:eastAsia="pl-PL"/>
        </w:rPr>
        <w:t>k</w:t>
      </w:r>
      <w:r w:rsidR="00B441CF" w:rsidRPr="00003C72">
        <w:rPr>
          <w:rFonts w:ascii="Calibri" w:eastAsia="Times New Roman" w:hAnsi="Calibri" w:cs="Calibri"/>
          <w:kern w:val="0"/>
          <w:lang w:eastAsia="pl-PL"/>
        </w:rPr>
        <w:t>oszt ponoszony przez OPS to koszt 1 godz. pracy specjalisty (pielęgniarka 120,00 zł,</w:t>
      </w:r>
      <w:r w:rsidR="00B441CF" w:rsidRPr="00003C72">
        <w:rPr>
          <w:rFonts w:ascii="Calibri" w:eastAsia="Times New Roman" w:hAnsi="Calibri" w:cs="Calibri"/>
          <w:kern w:val="0"/>
          <w:lang w:eastAsia="pl-PL"/>
        </w:rPr>
        <w:br/>
        <w:t xml:space="preserve">    fizjoterapeuta 120,00, - 150,00 zł)</w:t>
      </w:r>
      <w:r w:rsidR="000926F0" w:rsidRPr="00003C72">
        <w:rPr>
          <w:rFonts w:ascii="Calibri" w:eastAsia="Times New Roman" w:hAnsi="Calibri" w:cs="Calibri"/>
          <w:kern w:val="0"/>
          <w:lang w:eastAsia="pl-PL"/>
        </w:rPr>
        <w:t>.</w:t>
      </w:r>
    </w:p>
    <w:p w14:paraId="4037258B" w14:textId="77777777" w:rsidR="00B441CF"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Specjalistyczne usługi opiekuńcze świadczone osobom z zaburzeniami psychicznymi </w:t>
      </w:r>
      <w:r w:rsidR="00A33AF5" w:rsidRPr="00003C72">
        <w:rPr>
          <w:rFonts w:ascii="Calibri" w:eastAsia="Times New Roman" w:hAnsi="Calibri" w:cs="Calibri"/>
          <w:kern w:val="0"/>
          <w:lang w:eastAsia="pl-PL"/>
        </w:rPr>
        <w:t>–</w:t>
      </w:r>
      <w:r w:rsidRPr="00003C72">
        <w:rPr>
          <w:rFonts w:ascii="Calibri" w:eastAsia="Times New Roman" w:hAnsi="Calibri" w:cs="Calibri"/>
          <w:kern w:val="0"/>
          <w:lang w:eastAsia="pl-PL"/>
        </w:rPr>
        <w:t xml:space="preserve"> 0</w:t>
      </w:r>
      <w:r w:rsidR="00A33AF5" w:rsidRPr="00003C72">
        <w:rPr>
          <w:rFonts w:ascii="Calibri" w:eastAsia="Times New Roman" w:hAnsi="Calibri" w:cs="Calibri"/>
          <w:kern w:val="0"/>
          <w:lang w:eastAsia="pl-PL"/>
        </w:rPr>
        <w:t xml:space="preserve"> osób</w:t>
      </w:r>
      <w:r w:rsidR="000926F0" w:rsidRPr="00003C72">
        <w:rPr>
          <w:rFonts w:ascii="Calibri" w:eastAsia="Times New Roman" w:hAnsi="Calibri" w:cs="Calibri"/>
          <w:kern w:val="0"/>
          <w:lang w:eastAsia="pl-PL"/>
        </w:rPr>
        <w:t>.</w:t>
      </w:r>
    </w:p>
    <w:p w14:paraId="1EA81692" w14:textId="77777777" w:rsidR="00A33AF5"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Domy Pomocy Społecznej -28 osób </w:t>
      </w:r>
    </w:p>
    <w:p w14:paraId="3176A70C" w14:textId="77777777" w:rsidR="00A33AF5" w:rsidRPr="00003C72" w:rsidRDefault="00A33AF5" w:rsidP="000926F0">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 xml:space="preserve"> 1.106.893,73 zł,</w:t>
      </w:r>
    </w:p>
    <w:p w14:paraId="2FF34031" w14:textId="77777777" w:rsidR="00B441CF" w:rsidRPr="00003C72" w:rsidRDefault="00B441CF" w:rsidP="000926F0">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Średni m</w:t>
      </w:r>
      <w:r w:rsidR="00A33AF5" w:rsidRPr="00003C72">
        <w:rPr>
          <w:rFonts w:ascii="Calibri" w:eastAsia="Times New Roman" w:hAnsi="Calibri" w:cs="Calibri"/>
          <w:kern w:val="0"/>
          <w:lang w:eastAsia="pl-PL"/>
        </w:rPr>
        <w:t xml:space="preserve">iesięczny koszt utrzymania </w:t>
      </w:r>
      <w:r w:rsidRPr="00003C72">
        <w:rPr>
          <w:rFonts w:ascii="Calibri" w:eastAsia="Times New Roman" w:hAnsi="Calibri" w:cs="Calibri"/>
          <w:kern w:val="0"/>
          <w:lang w:eastAsia="pl-PL"/>
        </w:rPr>
        <w:t>miesz</w:t>
      </w:r>
      <w:r w:rsidR="00A33AF5" w:rsidRPr="00003C72">
        <w:rPr>
          <w:rFonts w:ascii="Calibri" w:eastAsia="Times New Roman" w:hAnsi="Calibri" w:cs="Calibri"/>
          <w:kern w:val="0"/>
          <w:lang w:eastAsia="pl-PL"/>
        </w:rPr>
        <w:t>kańca w DPS wynosi 7.200,00 zł</w:t>
      </w:r>
      <w:r w:rsidR="000926F0" w:rsidRPr="00003C72">
        <w:rPr>
          <w:rFonts w:ascii="Calibri" w:eastAsia="Times New Roman" w:hAnsi="Calibri" w:cs="Calibri"/>
          <w:kern w:val="0"/>
          <w:lang w:eastAsia="pl-PL"/>
        </w:rPr>
        <w:t>.</w:t>
      </w:r>
    </w:p>
    <w:p w14:paraId="21F2608F" w14:textId="77777777" w:rsidR="00A33AF5" w:rsidRPr="00003C72" w:rsidRDefault="00A33AF5"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Z</w:t>
      </w:r>
      <w:r w:rsidR="00B441CF" w:rsidRPr="00003C72">
        <w:rPr>
          <w:rFonts w:ascii="Calibri" w:eastAsia="Times New Roman" w:hAnsi="Calibri" w:cs="Calibri"/>
          <w:kern w:val="0"/>
          <w:lang w:eastAsia="pl-PL"/>
        </w:rPr>
        <w:t>asiłek stały - 22 osoby</w:t>
      </w:r>
    </w:p>
    <w:p w14:paraId="6A6F0FBC" w14:textId="77777777" w:rsidR="00A33AF5" w:rsidRPr="00003C72" w:rsidRDefault="00B441CF" w:rsidP="000926F0">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 xml:space="preserve"> max. wys. zasiłku stałego 1.2</w:t>
      </w:r>
      <w:r w:rsidR="00A33AF5" w:rsidRPr="00003C72">
        <w:rPr>
          <w:rFonts w:ascii="Calibri" w:eastAsia="Times New Roman" w:hAnsi="Calibri" w:cs="Calibri"/>
          <w:kern w:val="0"/>
          <w:lang w:eastAsia="pl-PL"/>
        </w:rPr>
        <w:t xml:space="preserve">29,00, </w:t>
      </w:r>
    </w:p>
    <w:p w14:paraId="41BB8B92" w14:textId="77777777" w:rsidR="00B441CF" w:rsidRPr="00003C72" w:rsidRDefault="00A33AF5" w:rsidP="000926F0">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wypłacono 181.232,30 zł</w:t>
      </w:r>
      <w:r w:rsidR="00B441CF" w:rsidRPr="00003C72">
        <w:rPr>
          <w:rFonts w:ascii="Calibri" w:eastAsia="Times New Roman" w:hAnsi="Calibri" w:cs="Calibri"/>
          <w:kern w:val="0"/>
          <w:lang w:eastAsia="pl-PL"/>
        </w:rPr>
        <w:t xml:space="preserve"> (dotacja 167.028,85 zł, środki własne 14.203,45)</w:t>
      </w:r>
      <w:r w:rsidR="000926F0" w:rsidRPr="00003C72">
        <w:rPr>
          <w:rFonts w:ascii="Calibri" w:eastAsia="Times New Roman" w:hAnsi="Calibri" w:cs="Calibri"/>
          <w:kern w:val="0"/>
          <w:lang w:eastAsia="pl-PL"/>
        </w:rPr>
        <w:t>.</w:t>
      </w:r>
    </w:p>
    <w:p w14:paraId="52E62592" w14:textId="77777777" w:rsidR="000926F0"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Składka zdrowotna od osób pobierających zasiłek sta</w:t>
      </w:r>
      <w:r w:rsidR="000926F0" w:rsidRPr="00003C72">
        <w:rPr>
          <w:rFonts w:ascii="Calibri" w:eastAsia="Times New Roman" w:hAnsi="Calibri" w:cs="Calibri"/>
          <w:kern w:val="0"/>
          <w:lang w:eastAsia="pl-PL"/>
        </w:rPr>
        <w:t xml:space="preserve">ły - 20 osób </w:t>
      </w:r>
    </w:p>
    <w:p w14:paraId="623C4175" w14:textId="77777777" w:rsidR="00B441CF" w:rsidRPr="00003C72" w:rsidRDefault="00A33AF5" w:rsidP="000926F0">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 xml:space="preserve">14.702,98 zł </w:t>
      </w:r>
      <w:r w:rsidR="00B441CF" w:rsidRPr="00003C72">
        <w:rPr>
          <w:rFonts w:ascii="Calibri" w:eastAsia="Times New Roman" w:hAnsi="Calibri" w:cs="Calibri"/>
          <w:kern w:val="0"/>
          <w:lang w:eastAsia="pl-PL"/>
        </w:rPr>
        <w:t>(dotacja 13.848,97 zł, środki własne 854,01 zł)</w:t>
      </w:r>
      <w:r w:rsidR="000926F0" w:rsidRPr="00003C72">
        <w:rPr>
          <w:rFonts w:ascii="Calibri" w:eastAsia="Times New Roman" w:hAnsi="Calibri" w:cs="Calibri"/>
          <w:kern w:val="0"/>
          <w:lang w:eastAsia="pl-PL"/>
        </w:rPr>
        <w:t>.</w:t>
      </w:r>
    </w:p>
    <w:p w14:paraId="3CA8032A" w14:textId="77777777" w:rsidR="000926F0" w:rsidRPr="00003C72" w:rsidRDefault="000926F0"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Zasiłek okresowy - 46 osób </w:t>
      </w:r>
    </w:p>
    <w:p w14:paraId="148E3E0C" w14:textId="77777777" w:rsidR="00B441CF" w:rsidRPr="00003C72" w:rsidRDefault="00B441CF" w:rsidP="000926F0">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157.057,13 zł (dotacja 106.603,42 zł, śr. własne 50.453,71 zł)</w:t>
      </w:r>
      <w:r w:rsidR="000926F0" w:rsidRPr="00003C72">
        <w:rPr>
          <w:rFonts w:ascii="Calibri" w:eastAsia="Times New Roman" w:hAnsi="Calibri" w:cs="Calibri"/>
          <w:kern w:val="0"/>
          <w:lang w:eastAsia="pl-PL"/>
        </w:rPr>
        <w:t>.</w:t>
      </w:r>
    </w:p>
    <w:p w14:paraId="2FEF1965" w14:textId="77777777" w:rsidR="00F92C72" w:rsidRPr="00003C72" w:rsidRDefault="00B441CF" w:rsidP="00F92C72">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Zasiłek celowy i w naturze </w:t>
      </w:r>
      <w:r w:rsidR="000926F0" w:rsidRPr="00003C72">
        <w:rPr>
          <w:rFonts w:ascii="Calibri" w:eastAsia="Times New Roman" w:hAnsi="Calibri" w:cs="Calibri"/>
          <w:kern w:val="0"/>
          <w:lang w:eastAsia="pl-PL"/>
        </w:rPr>
        <w:t>–</w:t>
      </w:r>
      <w:r w:rsidRPr="00003C72">
        <w:rPr>
          <w:rFonts w:ascii="Calibri" w:eastAsia="Times New Roman" w:hAnsi="Calibri" w:cs="Calibri"/>
          <w:kern w:val="0"/>
          <w:lang w:eastAsia="pl-PL"/>
        </w:rPr>
        <w:t xml:space="preserve"> 68</w:t>
      </w:r>
      <w:r w:rsidR="00F92C72" w:rsidRPr="00003C72">
        <w:rPr>
          <w:rFonts w:ascii="Calibri" w:eastAsia="Times New Roman" w:hAnsi="Calibri" w:cs="Calibri"/>
          <w:kern w:val="0"/>
          <w:lang w:eastAsia="pl-PL"/>
        </w:rPr>
        <w:t xml:space="preserve"> osób</w:t>
      </w:r>
      <w:r w:rsidR="000926F0" w:rsidRPr="00003C72">
        <w:rPr>
          <w:rFonts w:ascii="Calibri" w:eastAsia="Times New Roman" w:hAnsi="Calibri" w:cs="Calibri"/>
          <w:kern w:val="0"/>
          <w:lang w:eastAsia="pl-PL"/>
        </w:rPr>
        <w:t xml:space="preserve"> </w:t>
      </w:r>
    </w:p>
    <w:p w14:paraId="02ADF2AA" w14:textId="77777777" w:rsidR="00B441CF" w:rsidRPr="00003C72" w:rsidRDefault="00B441CF"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102.172,71 zł środki własne</w:t>
      </w:r>
      <w:r w:rsidR="00F92C72" w:rsidRPr="00003C72">
        <w:rPr>
          <w:rFonts w:ascii="Calibri" w:eastAsia="Times New Roman" w:hAnsi="Calibri" w:cs="Calibri"/>
          <w:kern w:val="0"/>
          <w:lang w:eastAsia="pl-PL"/>
        </w:rPr>
        <w:t>.</w:t>
      </w:r>
    </w:p>
    <w:p w14:paraId="6643155C" w14:textId="77777777" w:rsidR="00B441CF"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Pomoc rzeczowa</w:t>
      </w:r>
    </w:p>
    <w:p w14:paraId="36974DB5" w14:textId="77777777" w:rsidR="00F92C72"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Schronienie - 8 osób </w:t>
      </w:r>
    </w:p>
    <w:p w14:paraId="658CD6B8" w14:textId="77777777" w:rsidR="00F92C72" w:rsidRPr="00003C72" w:rsidRDefault="00F92C72"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 xml:space="preserve"> 139.301,60 zł.</w:t>
      </w:r>
    </w:p>
    <w:p w14:paraId="671632FF" w14:textId="77777777" w:rsidR="00F92C72" w:rsidRPr="00003C72" w:rsidRDefault="00B441CF" w:rsidP="00F92C72">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Zdarzenie losowe -</w:t>
      </w:r>
      <w:r w:rsidR="00F92C72" w:rsidRPr="00003C72">
        <w:rPr>
          <w:rFonts w:ascii="Calibri" w:eastAsia="Times New Roman" w:hAnsi="Calibri" w:cs="Calibri"/>
          <w:kern w:val="0"/>
          <w:lang w:eastAsia="pl-PL"/>
        </w:rPr>
        <w:t xml:space="preserve"> 3 osoby </w:t>
      </w:r>
    </w:p>
    <w:p w14:paraId="59AF5EE4" w14:textId="77777777" w:rsidR="00B441CF" w:rsidRPr="00003C72" w:rsidRDefault="00F92C72"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 xml:space="preserve"> </w:t>
      </w:r>
      <w:r w:rsidR="00B441CF" w:rsidRPr="00003C72">
        <w:rPr>
          <w:rFonts w:ascii="Calibri" w:eastAsia="Times New Roman" w:hAnsi="Calibri" w:cs="Calibri"/>
          <w:kern w:val="0"/>
          <w:lang w:eastAsia="pl-PL"/>
        </w:rPr>
        <w:t>22.000,00 zł</w:t>
      </w:r>
      <w:r w:rsidRPr="00003C72">
        <w:rPr>
          <w:rFonts w:ascii="Calibri" w:eastAsia="Times New Roman" w:hAnsi="Calibri" w:cs="Calibri"/>
          <w:kern w:val="0"/>
          <w:lang w:eastAsia="pl-PL"/>
        </w:rPr>
        <w:t>.</w:t>
      </w:r>
    </w:p>
    <w:p w14:paraId="37D82D24" w14:textId="77777777" w:rsidR="00F92C72" w:rsidRPr="00003C72" w:rsidRDefault="00F92C72"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Praca socjalna - 167 osób.</w:t>
      </w:r>
    </w:p>
    <w:p w14:paraId="7B488F86" w14:textId="77777777" w:rsidR="00B441CF"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Poradnictwo </w:t>
      </w:r>
      <w:r w:rsidR="00F92C72" w:rsidRPr="00003C72">
        <w:rPr>
          <w:rFonts w:ascii="Calibri" w:eastAsia="Times New Roman" w:hAnsi="Calibri" w:cs="Calibri"/>
          <w:kern w:val="0"/>
          <w:lang w:eastAsia="pl-PL"/>
        </w:rPr>
        <w:t>–</w:t>
      </w:r>
      <w:r w:rsidRPr="00003C72">
        <w:rPr>
          <w:rFonts w:ascii="Calibri" w:eastAsia="Times New Roman" w:hAnsi="Calibri" w:cs="Calibri"/>
          <w:kern w:val="0"/>
          <w:lang w:eastAsia="pl-PL"/>
        </w:rPr>
        <w:t xml:space="preserve"> 50</w:t>
      </w:r>
      <w:r w:rsidR="00F92C72" w:rsidRPr="00003C72">
        <w:rPr>
          <w:rFonts w:ascii="Calibri" w:eastAsia="Times New Roman" w:hAnsi="Calibri" w:cs="Calibri"/>
          <w:kern w:val="0"/>
          <w:lang w:eastAsia="pl-PL"/>
        </w:rPr>
        <w:t xml:space="preserve"> osób.</w:t>
      </w:r>
    </w:p>
    <w:p w14:paraId="29B6F287" w14:textId="77777777" w:rsidR="00F92C72"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Wynagrodzenie z</w:t>
      </w:r>
      <w:r w:rsidR="00F92C72" w:rsidRPr="00003C72">
        <w:rPr>
          <w:rFonts w:ascii="Calibri" w:eastAsia="Times New Roman" w:hAnsi="Calibri" w:cs="Calibri"/>
          <w:kern w:val="0"/>
          <w:lang w:eastAsia="pl-PL"/>
        </w:rPr>
        <w:t>a sprawowanie opieki - 6 osób</w:t>
      </w:r>
    </w:p>
    <w:p w14:paraId="6A82FFC7" w14:textId="77777777" w:rsidR="00B441CF" w:rsidRPr="00003C72" w:rsidRDefault="00F92C72"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 xml:space="preserve"> </w:t>
      </w:r>
      <w:r w:rsidR="00B441CF" w:rsidRPr="00003C72">
        <w:rPr>
          <w:rFonts w:ascii="Calibri" w:eastAsia="Times New Roman" w:hAnsi="Calibri" w:cs="Calibri"/>
          <w:kern w:val="0"/>
          <w:lang w:eastAsia="pl-PL"/>
        </w:rPr>
        <w:t>18.489,58 zł</w:t>
      </w:r>
      <w:r w:rsidRPr="00003C72">
        <w:rPr>
          <w:rFonts w:ascii="Calibri" w:eastAsia="Times New Roman" w:hAnsi="Calibri" w:cs="Calibri"/>
          <w:kern w:val="0"/>
          <w:lang w:eastAsia="pl-PL"/>
        </w:rPr>
        <w:t>.</w:t>
      </w:r>
    </w:p>
    <w:p w14:paraId="3E9B7439" w14:textId="003025A5" w:rsidR="00F92C72" w:rsidRPr="00003C72" w:rsidRDefault="00B441CF" w:rsidP="00F92C72">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Wieloletni program rządowy "Posił</w:t>
      </w:r>
      <w:r w:rsidR="00F92C72" w:rsidRPr="00003C72">
        <w:rPr>
          <w:rFonts w:ascii="Calibri" w:eastAsia="Times New Roman" w:hAnsi="Calibri" w:cs="Calibri"/>
          <w:kern w:val="0"/>
          <w:lang w:eastAsia="pl-PL"/>
        </w:rPr>
        <w:t xml:space="preserve">ek w szkole i w domu" 98 osób 87.785,00 zł </w:t>
      </w:r>
      <w:r w:rsidRPr="00003C72">
        <w:rPr>
          <w:rFonts w:ascii="Calibri" w:eastAsia="Times New Roman" w:hAnsi="Calibri" w:cs="Calibri"/>
          <w:kern w:val="0"/>
          <w:lang w:eastAsia="pl-PL"/>
        </w:rPr>
        <w:t>(dotacja 52.449,00 zł, śr. własne 35.336,00 zł):</w:t>
      </w:r>
    </w:p>
    <w:p w14:paraId="6CC67D01" w14:textId="77777777" w:rsidR="00F92C72" w:rsidRPr="00003C72" w:rsidRDefault="00F92C72"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 xml:space="preserve">posiłek w szkole - 12 dzieci </w:t>
      </w:r>
      <w:r w:rsidR="00B441CF" w:rsidRPr="00003C72">
        <w:rPr>
          <w:rFonts w:ascii="Calibri" w:eastAsia="Times New Roman" w:hAnsi="Calibri" w:cs="Calibri"/>
          <w:kern w:val="0"/>
          <w:lang w:eastAsia="pl-PL"/>
        </w:rPr>
        <w:t>7.485,00 zł (dotacja 6.749,00 zł, śr. własne 736,00 zł</w:t>
      </w:r>
      <w:r w:rsidRPr="00003C72">
        <w:rPr>
          <w:rFonts w:ascii="Calibri" w:eastAsia="Times New Roman" w:hAnsi="Calibri" w:cs="Calibri"/>
          <w:kern w:val="0"/>
          <w:lang w:eastAsia="pl-PL"/>
        </w:rPr>
        <w:t>)</w:t>
      </w:r>
    </w:p>
    <w:p w14:paraId="15B68873" w14:textId="77777777" w:rsidR="00F92C72" w:rsidRPr="00003C72" w:rsidRDefault="00B441CF"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lastRenderedPageBreak/>
        <w:t xml:space="preserve">świadczenie pieniężne na zakup posiłku lub żywności </w:t>
      </w:r>
      <w:r w:rsidR="00F92C72" w:rsidRPr="00003C72">
        <w:rPr>
          <w:rFonts w:ascii="Calibri" w:eastAsia="Times New Roman" w:hAnsi="Calibri" w:cs="Calibri"/>
          <w:kern w:val="0"/>
          <w:lang w:eastAsia="pl-PL"/>
        </w:rPr>
        <w:t xml:space="preserve">- 98 osób - 80.300, zł </w:t>
      </w:r>
      <w:r w:rsidRPr="00003C72">
        <w:rPr>
          <w:rFonts w:ascii="Calibri" w:eastAsia="Times New Roman" w:hAnsi="Calibri" w:cs="Calibri"/>
          <w:kern w:val="0"/>
          <w:lang w:eastAsia="pl-PL"/>
        </w:rPr>
        <w:t>(dotacja 45.700,00 z</w:t>
      </w:r>
      <w:r w:rsidR="00F92C72" w:rsidRPr="00003C72">
        <w:rPr>
          <w:rFonts w:ascii="Calibri" w:eastAsia="Times New Roman" w:hAnsi="Calibri" w:cs="Calibri"/>
          <w:kern w:val="0"/>
          <w:lang w:eastAsia="pl-PL"/>
        </w:rPr>
        <w:t>ł, śr. własne 34.600,00 zł.</w:t>
      </w:r>
    </w:p>
    <w:p w14:paraId="169D6BA3" w14:textId="77777777" w:rsidR="00F92C72" w:rsidRPr="00003C72" w:rsidRDefault="00F92C72" w:rsidP="00F92C72">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Stypendia szkolne - 2 osoby </w:t>
      </w:r>
    </w:p>
    <w:p w14:paraId="3037071C" w14:textId="77777777" w:rsidR="00B441CF" w:rsidRPr="00003C72" w:rsidRDefault="00B441CF"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1.800,00 zł (dotacja 1.440,00 zł, śr. własne 360,00 zł)</w:t>
      </w:r>
    </w:p>
    <w:p w14:paraId="4A188E2B" w14:textId="77777777" w:rsidR="00F92C72" w:rsidRPr="00003C72" w:rsidRDefault="00F92C72"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 xml:space="preserve">Zasiłki szkolne - 1 osoba </w:t>
      </w:r>
    </w:p>
    <w:p w14:paraId="2B12EF06" w14:textId="5220E011" w:rsidR="00B441CF" w:rsidRPr="00003C72" w:rsidRDefault="00B441CF"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620,00 zł (dotacja 72,00 zł, śr. własne 548,00 zł)</w:t>
      </w:r>
    </w:p>
    <w:p w14:paraId="10688622" w14:textId="77777777" w:rsidR="00F92C72"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Pobyt w rodzinnej pieczy zastępczej - rodziny za</w:t>
      </w:r>
      <w:r w:rsidR="00F92C72" w:rsidRPr="00003C72">
        <w:rPr>
          <w:rFonts w:ascii="Calibri" w:eastAsia="Times New Roman" w:hAnsi="Calibri" w:cs="Calibri"/>
          <w:kern w:val="0"/>
          <w:lang w:eastAsia="pl-PL"/>
        </w:rPr>
        <w:t xml:space="preserve">stępcze - 14 dzieci </w:t>
      </w:r>
    </w:p>
    <w:p w14:paraId="14EE8EBC" w14:textId="77777777" w:rsidR="00B441CF" w:rsidRPr="00003C72" w:rsidRDefault="00B441CF"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96.455,19</w:t>
      </w:r>
      <w:r w:rsidR="00F92C72" w:rsidRPr="00003C72">
        <w:rPr>
          <w:rFonts w:ascii="Calibri" w:eastAsia="Times New Roman" w:hAnsi="Calibri" w:cs="Calibri"/>
          <w:kern w:val="0"/>
          <w:lang w:eastAsia="pl-PL"/>
        </w:rPr>
        <w:t xml:space="preserve"> zł</w:t>
      </w:r>
    </w:p>
    <w:p w14:paraId="1EE6879C" w14:textId="77777777" w:rsidR="00F92C72" w:rsidRPr="00003C72" w:rsidRDefault="00B441CF" w:rsidP="000926F0">
      <w:pPr>
        <w:pStyle w:val="Akapitzlist"/>
        <w:numPr>
          <w:ilvl w:val="0"/>
          <w:numId w:val="12"/>
        </w:numPr>
        <w:spacing w:after="0" w:line="276" w:lineRule="auto"/>
        <w:ind w:left="284" w:hanging="284"/>
        <w:rPr>
          <w:rFonts w:ascii="Calibri" w:eastAsia="Times New Roman" w:hAnsi="Calibri" w:cs="Calibri"/>
          <w:kern w:val="0"/>
          <w:lang w:eastAsia="pl-PL"/>
        </w:rPr>
      </w:pPr>
      <w:r w:rsidRPr="00003C72">
        <w:rPr>
          <w:rFonts w:ascii="Calibri" w:eastAsia="Times New Roman" w:hAnsi="Calibri" w:cs="Calibri"/>
          <w:kern w:val="0"/>
          <w:lang w:eastAsia="pl-PL"/>
        </w:rPr>
        <w:t>Pobyt w placówkach opiekuńc</w:t>
      </w:r>
      <w:r w:rsidR="00F92C72" w:rsidRPr="00003C72">
        <w:rPr>
          <w:rFonts w:ascii="Calibri" w:eastAsia="Times New Roman" w:hAnsi="Calibri" w:cs="Calibri"/>
          <w:kern w:val="0"/>
          <w:lang w:eastAsia="pl-PL"/>
        </w:rPr>
        <w:t>zo - wychowawczych - 2 dzieci</w:t>
      </w:r>
    </w:p>
    <w:p w14:paraId="0CED1FD3" w14:textId="77777777" w:rsidR="00B441CF" w:rsidRPr="00003C72" w:rsidRDefault="00B441CF" w:rsidP="00F92C72">
      <w:pPr>
        <w:pStyle w:val="Akapitzlist"/>
        <w:numPr>
          <w:ilvl w:val="1"/>
          <w:numId w:val="12"/>
        </w:numPr>
        <w:spacing w:after="0" w:line="276" w:lineRule="auto"/>
        <w:rPr>
          <w:rFonts w:ascii="Calibri" w:eastAsia="Times New Roman" w:hAnsi="Calibri" w:cs="Calibri"/>
          <w:kern w:val="0"/>
          <w:lang w:eastAsia="pl-PL"/>
        </w:rPr>
      </w:pPr>
      <w:r w:rsidRPr="00003C72">
        <w:rPr>
          <w:rFonts w:ascii="Calibri" w:eastAsia="Times New Roman" w:hAnsi="Calibri" w:cs="Calibri"/>
          <w:kern w:val="0"/>
          <w:lang w:eastAsia="pl-PL"/>
        </w:rPr>
        <w:t>108.485,96 zł</w:t>
      </w:r>
      <w:r w:rsidR="0065039E" w:rsidRPr="00003C72">
        <w:rPr>
          <w:rFonts w:ascii="Calibri" w:eastAsia="Times New Roman" w:hAnsi="Calibri" w:cs="Calibri"/>
          <w:kern w:val="0"/>
          <w:lang w:eastAsia="pl-PL"/>
        </w:rPr>
        <w:t xml:space="preserve"> </w:t>
      </w:r>
    </w:p>
    <w:p w14:paraId="7FEAA54F" w14:textId="77777777" w:rsidR="0065039E" w:rsidRPr="00003C72" w:rsidRDefault="0065039E" w:rsidP="00660D3A">
      <w:pPr>
        <w:spacing w:after="0" w:line="240" w:lineRule="auto"/>
        <w:jc w:val="both"/>
        <w:rPr>
          <w:rFonts w:ascii="Calibri" w:eastAsia="Times New Roman" w:hAnsi="Calibri" w:cs="Calibri"/>
          <w:kern w:val="0"/>
          <w:lang w:eastAsia="pl-PL"/>
        </w:rPr>
      </w:pPr>
      <w:r w:rsidRPr="00003C72">
        <w:rPr>
          <w:rFonts w:ascii="Calibri" w:eastAsia="Times New Roman" w:hAnsi="Calibri" w:cs="Calibri"/>
          <w:kern w:val="0"/>
          <w:lang w:eastAsia="pl-PL"/>
        </w:rPr>
        <w:t xml:space="preserve">  </w:t>
      </w:r>
    </w:p>
    <w:p w14:paraId="67D4C8B9" w14:textId="77777777" w:rsidR="00324C97" w:rsidRPr="00003C72" w:rsidRDefault="00515335" w:rsidP="009C051B">
      <w:pPr>
        <w:spacing w:after="0" w:line="276" w:lineRule="auto"/>
        <w:jc w:val="both"/>
        <w:rPr>
          <w:rFonts w:ascii="Calibri" w:eastAsia="Times New Roman" w:hAnsi="Calibri" w:cs="Calibri"/>
          <w:kern w:val="0"/>
          <w:sz w:val="26"/>
          <w:szCs w:val="26"/>
          <w:u w:val="single"/>
          <w:lang w:eastAsia="pl-PL"/>
        </w:rPr>
      </w:pPr>
      <w:r w:rsidRPr="00003C72">
        <w:rPr>
          <w:rFonts w:ascii="Calibri" w:eastAsia="Times New Roman" w:hAnsi="Calibri" w:cs="Calibri"/>
          <w:kern w:val="0"/>
          <w:sz w:val="26"/>
          <w:szCs w:val="26"/>
          <w:lang w:eastAsia="pl-PL"/>
        </w:rPr>
        <w:t>b)</w:t>
      </w:r>
      <w:r w:rsidRPr="00003C72">
        <w:rPr>
          <w:rFonts w:ascii="Calibri" w:eastAsia="Times New Roman" w:hAnsi="Calibri" w:cs="Calibri"/>
          <w:kern w:val="0"/>
          <w:sz w:val="26"/>
          <w:szCs w:val="26"/>
          <w:u w:val="single"/>
          <w:lang w:eastAsia="pl-PL"/>
        </w:rPr>
        <w:t xml:space="preserve"> S</w:t>
      </w:r>
      <w:r w:rsidR="009C051B" w:rsidRPr="00003C72">
        <w:rPr>
          <w:rFonts w:ascii="Calibri" w:eastAsia="Times New Roman" w:hAnsi="Calibri" w:cs="Calibri"/>
          <w:kern w:val="0"/>
          <w:sz w:val="26"/>
          <w:szCs w:val="26"/>
          <w:u w:val="single"/>
          <w:lang w:eastAsia="pl-PL"/>
        </w:rPr>
        <w:t>ekcja świadczeń rodzinnych:</w:t>
      </w:r>
    </w:p>
    <w:p w14:paraId="69255951" w14:textId="77777777" w:rsidR="009C051B" w:rsidRPr="00003C72" w:rsidRDefault="004206A6" w:rsidP="009C051B">
      <w:pPr>
        <w:pStyle w:val="Akapitzlist"/>
        <w:numPr>
          <w:ilvl w:val="0"/>
          <w:numId w:val="15"/>
        </w:numPr>
        <w:spacing w:after="0" w:line="276" w:lineRule="auto"/>
        <w:ind w:left="284" w:hanging="284"/>
        <w:jc w:val="both"/>
        <w:rPr>
          <w:rFonts w:ascii="Calibri" w:eastAsia="Times New Roman" w:hAnsi="Calibri" w:cs="Calibri"/>
          <w:kern w:val="0"/>
          <w:lang w:eastAsia="pl-PL"/>
        </w:rPr>
      </w:pPr>
      <w:r w:rsidRPr="00003C72">
        <w:rPr>
          <w:rFonts w:ascii="Calibri" w:eastAsia="Times New Roman" w:hAnsi="Calibri" w:cs="Calibri"/>
          <w:b/>
          <w:kern w:val="0"/>
          <w:lang w:eastAsia="pl-PL"/>
        </w:rPr>
        <w:t>Zasiłek rod</w:t>
      </w:r>
      <w:r w:rsidR="009C051B" w:rsidRPr="00003C72">
        <w:rPr>
          <w:rFonts w:ascii="Calibri" w:eastAsia="Times New Roman" w:hAnsi="Calibri" w:cs="Calibri"/>
          <w:b/>
          <w:kern w:val="0"/>
          <w:lang w:eastAsia="pl-PL"/>
        </w:rPr>
        <w:t>zinny</w:t>
      </w:r>
      <w:r w:rsidR="009C051B" w:rsidRPr="00003C72">
        <w:rPr>
          <w:rFonts w:ascii="Calibri" w:eastAsia="Times New Roman" w:hAnsi="Calibri" w:cs="Calibri"/>
          <w:kern w:val="0"/>
          <w:lang w:eastAsia="pl-PL"/>
        </w:rPr>
        <w:t xml:space="preserve"> </w:t>
      </w:r>
      <w:r w:rsidRPr="00003C72">
        <w:rPr>
          <w:rFonts w:ascii="Calibri" w:eastAsia="Times New Roman" w:hAnsi="Calibri" w:cs="Calibri"/>
          <w:kern w:val="0"/>
          <w:lang w:eastAsia="pl-PL"/>
        </w:rPr>
        <w:t xml:space="preserve">to świadczenie pieniężne mające na celu częściowe pokrycie kosztów utrzymania dziecka, skierowane do </w:t>
      </w:r>
      <w:r w:rsidRPr="00003C72">
        <w:rPr>
          <w:rFonts w:ascii="Calibri" w:eastAsia="Times New Roman" w:hAnsi="Calibri" w:cs="Calibri"/>
          <w:bCs/>
          <w:kern w:val="0"/>
          <w:lang w:eastAsia="pl-PL"/>
        </w:rPr>
        <w:t>rodziców, opiekunów prawnych lub faktycznych dziecka oraz osób uczących się</w:t>
      </w:r>
      <w:r w:rsidRPr="00003C72">
        <w:rPr>
          <w:rFonts w:ascii="Calibri" w:eastAsia="Times New Roman" w:hAnsi="Calibri" w:cs="Calibri"/>
          <w:kern w:val="0"/>
          <w:lang w:eastAsia="pl-PL"/>
        </w:rPr>
        <w:t>. Aby otrzymać zasiłek, rodzina musi spełniać kryterium dochodowe, które wynosi 674 zł netto na osobę w rodzinie (lub 764 zł, jeśli w rodzinie jest dziecko niepełnosprawne)</w:t>
      </w:r>
      <w:r w:rsidR="009C051B" w:rsidRPr="00003C72">
        <w:rPr>
          <w:rFonts w:ascii="Calibri" w:eastAsia="Times New Roman" w:hAnsi="Calibri" w:cs="Calibri"/>
          <w:kern w:val="0"/>
          <w:lang w:eastAsia="pl-PL"/>
        </w:rPr>
        <w:t xml:space="preserve">. </w:t>
      </w:r>
      <w:r w:rsidRPr="00003C72">
        <w:rPr>
          <w:rFonts w:ascii="Calibri" w:eastAsia="Times New Roman" w:hAnsi="Calibri" w:cs="Calibri"/>
          <w:kern w:val="0"/>
          <w:lang w:eastAsia="pl-PL"/>
        </w:rPr>
        <w:t>Wysokość zasiłku rodzi</w:t>
      </w:r>
      <w:r w:rsidR="009C051B" w:rsidRPr="00003C72">
        <w:rPr>
          <w:rFonts w:ascii="Calibri" w:eastAsia="Times New Roman" w:hAnsi="Calibri" w:cs="Calibri"/>
          <w:kern w:val="0"/>
          <w:lang w:eastAsia="pl-PL"/>
        </w:rPr>
        <w:t>nnego jest uzależniona od wieku:</w:t>
      </w:r>
    </w:p>
    <w:p w14:paraId="58E058C8" w14:textId="77777777" w:rsidR="009C051B"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Calibri" w:hAnsi="Calibri" w:cs="Calibri"/>
          <w:bCs/>
          <w:kern w:val="0"/>
        </w:rPr>
        <w:t>95 zł</w:t>
      </w:r>
      <w:r w:rsidRPr="00003C72">
        <w:rPr>
          <w:rFonts w:ascii="Calibri" w:eastAsia="Calibri" w:hAnsi="Calibri" w:cs="Calibri"/>
          <w:kern w:val="0"/>
        </w:rPr>
        <w:t xml:space="preserve"> miesięcznie na dziecko poniżej 5. roku życia, </w:t>
      </w:r>
    </w:p>
    <w:p w14:paraId="31BAE120" w14:textId="77777777" w:rsidR="009C051B"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Calibri" w:hAnsi="Calibri" w:cs="Calibri"/>
          <w:bCs/>
          <w:kern w:val="0"/>
        </w:rPr>
        <w:t>124 zł</w:t>
      </w:r>
      <w:r w:rsidRPr="00003C72">
        <w:rPr>
          <w:rFonts w:ascii="Calibri" w:eastAsia="Calibri" w:hAnsi="Calibri" w:cs="Calibri"/>
          <w:kern w:val="0"/>
        </w:rPr>
        <w:t xml:space="preserve"> miesięcznie na dziecko od 5. do 18. roku życia, </w:t>
      </w:r>
    </w:p>
    <w:p w14:paraId="695B54C0" w14:textId="77777777" w:rsidR="004206A6"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Calibri" w:hAnsi="Calibri" w:cs="Calibri"/>
          <w:bCs/>
          <w:kern w:val="0"/>
        </w:rPr>
        <w:t>135 zł</w:t>
      </w:r>
      <w:r w:rsidRPr="00003C72">
        <w:rPr>
          <w:rFonts w:ascii="Calibri" w:eastAsia="Calibri" w:hAnsi="Calibri" w:cs="Calibri"/>
          <w:kern w:val="0"/>
        </w:rPr>
        <w:t xml:space="preserve"> miesięcznie na dziecko w wieku od 18 do 24 lat.</w:t>
      </w:r>
    </w:p>
    <w:p w14:paraId="6FCF3891" w14:textId="77777777" w:rsidR="009C051B" w:rsidRPr="00003C72" w:rsidRDefault="004206A6" w:rsidP="009C051B">
      <w:pPr>
        <w:spacing w:after="0" w:line="276" w:lineRule="auto"/>
        <w:ind w:firstLine="284"/>
        <w:jc w:val="both"/>
        <w:rPr>
          <w:rFonts w:ascii="Calibri" w:eastAsia="Times New Roman" w:hAnsi="Calibri" w:cs="Calibri"/>
          <w:kern w:val="0"/>
          <w:lang w:eastAsia="pl-PL"/>
        </w:rPr>
      </w:pPr>
      <w:r w:rsidRPr="00003C72">
        <w:rPr>
          <w:rFonts w:ascii="Calibri" w:eastAsia="Times New Roman" w:hAnsi="Calibri" w:cs="Calibri"/>
          <w:kern w:val="0"/>
          <w:lang w:eastAsia="pl-PL"/>
        </w:rPr>
        <w:t>Do zasiłku rodzinnego można ubiegać się o dodatki z tytułu różnych okoliczności, np.:</w:t>
      </w:r>
    </w:p>
    <w:p w14:paraId="7BBA0550" w14:textId="3F7CF752" w:rsidR="009C051B"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Times New Roman" w:hAnsi="Calibri" w:cs="Calibri"/>
          <w:kern w:val="0"/>
          <w:lang w:eastAsia="pl-PL"/>
        </w:rPr>
        <w:t xml:space="preserve">Urodzenia </w:t>
      </w:r>
      <w:r w:rsidR="00003C72" w:rsidRPr="00003C72">
        <w:rPr>
          <w:rFonts w:ascii="Calibri" w:eastAsia="Times New Roman" w:hAnsi="Calibri" w:cs="Calibri"/>
          <w:kern w:val="0"/>
          <w:lang w:eastAsia="pl-PL"/>
        </w:rPr>
        <w:t>dziecka</w:t>
      </w:r>
      <w:r w:rsidRPr="00003C72">
        <w:rPr>
          <w:rFonts w:ascii="Calibri" w:eastAsia="Times New Roman" w:hAnsi="Calibri" w:cs="Calibri"/>
          <w:kern w:val="0"/>
          <w:lang w:eastAsia="pl-PL"/>
        </w:rPr>
        <w:t xml:space="preserve"> (wysokość 1.000,00 zł jednorazowo)</w:t>
      </w:r>
      <w:r w:rsidR="009C051B" w:rsidRPr="00003C72">
        <w:rPr>
          <w:rFonts w:ascii="Calibri" w:eastAsia="Times New Roman" w:hAnsi="Calibri" w:cs="Calibri"/>
          <w:kern w:val="0"/>
          <w:lang w:eastAsia="pl-PL"/>
        </w:rPr>
        <w:t>,</w:t>
      </w:r>
    </w:p>
    <w:p w14:paraId="2A6ACAF8" w14:textId="3828DE2E" w:rsidR="009C051B"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Times New Roman" w:hAnsi="Calibri" w:cs="Calibri"/>
          <w:kern w:val="0"/>
          <w:lang w:eastAsia="pl-PL"/>
        </w:rPr>
        <w:t>Samotnego wychowywania dziecka (wysokość 193,00 zł miesięcznie)</w:t>
      </w:r>
      <w:r w:rsidR="009C051B" w:rsidRPr="00003C72">
        <w:rPr>
          <w:rFonts w:ascii="Calibri" w:eastAsia="Times New Roman" w:hAnsi="Calibri" w:cs="Calibri"/>
          <w:kern w:val="0"/>
          <w:lang w:eastAsia="pl-PL"/>
        </w:rPr>
        <w:t>,</w:t>
      </w:r>
    </w:p>
    <w:p w14:paraId="5DF95E24" w14:textId="12E058F0" w:rsidR="009C051B"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Times New Roman" w:hAnsi="Calibri" w:cs="Calibri"/>
          <w:kern w:val="0"/>
          <w:lang w:eastAsia="pl-PL"/>
        </w:rPr>
        <w:t>Wychowywania dziecka w rodzinie wielodzietnej (wysokość 95,00 zł miesięcznie)</w:t>
      </w:r>
      <w:r w:rsidR="009C051B" w:rsidRPr="00003C72">
        <w:rPr>
          <w:rFonts w:ascii="Calibri" w:eastAsia="Times New Roman" w:hAnsi="Calibri" w:cs="Calibri"/>
          <w:kern w:val="0"/>
          <w:lang w:eastAsia="pl-PL"/>
        </w:rPr>
        <w:t>,</w:t>
      </w:r>
    </w:p>
    <w:p w14:paraId="429D60F2" w14:textId="6FDC150A" w:rsidR="009C051B"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Times New Roman" w:hAnsi="Calibri" w:cs="Calibri"/>
          <w:kern w:val="0"/>
          <w:lang w:eastAsia="pl-PL"/>
        </w:rPr>
        <w:t>Kształcenia i rehabilitacji dziecka niepełnosprawnego (wysokość</w:t>
      </w:r>
      <w:r w:rsidR="00003C72">
        <w:rPr>
          <w:rFonts w:ascii="Calibri" w:eastAsia="Times New Roman" w:hAnsi="Calibri" w:cs="Calibri"/>
          <w:kern w:val="0"/>
          <w:lang w:eastAsia="pl-PL"/>
        </w:rPr>
        <w:t xml:space="preserve"> </w:t>
      </w:r>
      <w:r w:rsidRPr="00003C72">
        <w:rPr>
          <w:rFonts w:ascii="Calibri" w:eastAsia="Calibri" w:hAnsi="Calibri" w:cs="Calibri"/>
          <w:kern w:val="0"/>
        </w:rPr>
        <w:t>90 zł na dziecko do 5. roku życia lub 110 zł na dziecko w wieku powyżej 5 do 24 roku życia)</w:t>
      </w:r>
      <w:r w:rsidR="009C051B" w:rsidRPr="00003C72">
        <w:rPr>
          <w:rFonts w:ascii="Calibri" w:eastAsia="Calibri" w:hAnsi="Calibri" w:cs="Calibri"/>
          <w:kern w:val="0"/>
        </w:rPr>
        <w:t>,</w:t>
      </w:r>
    </w:p>
    <w:p w14:paraId="2A9D03E6" w14:textId="5BF9A2F8" w:rsidR="004206A6" w:rsidRPr="00003C72" w:rsidRDefault="004206A6" w:rsidP="009C051B">
      <w:pPr>
        <w:pStyle w:val="Akapitzlist"/>
        <w:numPr>
          <w:ilvl w:val="1"/>
          <w:numId w:val="15"/>
        </w:numPr>
        <w:spacing w:after="0" w:line="276" w:lineRule="auto"/>
        <w:jc w:val="both"/>
        <w:rPr>
          <w:rFonts w:ascii="Calibri" w:eastAsia="Times New Roman" w:hAnsi="Calibri" w:cs="Calibri"/>
          <w:kern w:val="0"/>
          <w:lang w:eastAsia="pl-PL"/>
        </w:rPr>
      </w:pPr>
      <w:r w:rsidRPr="00003C72">
        <w:rPr>
          <w:rFonts w:ascii="Calibri" w:eastAsia="Times New Roman" w:hAnsi="Calibri" w:cs="Calibri"/>
          <w:kern w:val="0"/>
          <w:lang w:eastAsia="pl-PL"/>
        </w:rPr>
        <w:t xml:space="preserve">Rozpoczęcia roku </w:t>
      </w:r>
      <w:r w:rsidR="00003C72" w:rsidRPr="00003C72">
        <w:rPr>
          <w:rFonts w:ascii="Calibri" w:eastAsia="Times New Roman" w:hAnsi="Calibri" w:cs="Calibri"/>
          <w:kern w:val="0"/>
          <w:lang w:eastAsia="pl-PL"/>
        </w:rPr>
        <w:t>szkolnego</w:t>
      </w:r>
      <w:r w:rsidRPr="00003C72">
        <w:rPr>
          <w:rFonts w:ascii="Calibri" w:eastAsia="Times New Roman" w:hAnsi="Calibri" w:cs="Calibri"/>
          <w:kern w:val="0"/>
          <w:lang w:eastAsia="pl-PL"/>
        </w:rPr>
        <w:t xml:space="preserve"> </w:t>
      </w:r>
      <w:r w:rsidR="00003C72">
        <w:rPr>
          <w:rFonts w:ascii="Calibri" w:eastAsia="Times New Roman" w:hAnsi="Calibri" w:cs="Calibri"/>
          <w:kern w:val="0"/>
          <w:lang w:eastAsia="pl-PL"/>
        </w:rPr>
        <w:t>(</w:t>
      </w:r>
      <w:r w:rsidRPr="00003C72">
        <w:rPr>
          <w:rFonts w:ascii="Calibri" w:eastAsia="Times New Roman" w:hAnsi="Calibri" w:cs="Calibri"/>
          <w:kern w:val="0"/>
          <w:lang w:eastAsia="pl-PL"/>
        </w:rPr>
        <w:t>wysokość 100,00 zł jednorazowo)</w:t>
      </w:r>
      <w:r w:rsidR="009C051B" w:rsidRPr="00003C72">
        <w:rPr>
          <w:rFonts w:ascii="Calibri" w:eastAsia="Times New Roman" w:hAnsi="Calibri" w:cs="Calibri"/>
          <w:kern w:val="0"/>
          <w:lang w:eastAsia="pl-PL"/>
        </w:rPr>
        <w:t>.</w:t>
      </w:r>
    </w:p>
    <w:p w14:paraId="64AB5C2E" w14:textId="77777777" w:rsidR="00324C97" w:rsidRPr="00003C72" w:rsidRDefault="00324C97" w:rsidP="00324C97">
      <w:pPr>
        <w:pStyle w:val="Akapitzlist"/>
        <w:spacing w:after="0" w:line="276" w:lineRule="auto"/>
        <w:ind w:left="1440"/>
        <w:jc w:val="both"/>
        <w:rPr>
          <w:rFonts w:ascii="Calibri" w:eastAsia="Times New Roman" w:hAnsi="Calibri" w:cs="Calibri"/>
          <w:kern w:val="0"/>
          <w:lang w:eastAsia="pl-PL"/>
        </w:rPr>
      </w:pPr>
    </w:p>
    <w:p w14:paraId="1CFC3172" w14:textId="0E466FEE" w:rsidR="004206A6" w:rsidRPr="00003C72" w:rsidRDefault="009C051B" w:rsidP="008C1E98">
      <w:pPr>
        <w:spacing w:after="0" w:line="276" w:lineRule="auto"/>
        <w:contextualSpacing/>
        <w:jc w:val="both"/>
        <w:rPr>
          <w:rFonts w:ascii="Calibri" w:eastAsia="Calibri" w:hAnsi="Calibri" w:cs="Calibri"/>
          <w:b/>
          <w:kern w:val="0"/>
        </w:rPr>
      </w:pPr>
      <w:r w:rsidRPr="00003C72">
        <w:rPr>
          <w:rFonts w:ascii="Calibri" w:eastAsia="Calibri" w:hAnsi="Calibri" w:cs="Calibri"/>
          <w:b/>
          <w:kern w:val="0"/>
        </w:rPr>
        <w:t>Wypłacono</w:t>
      </w:r>
      <w:r w:rsidR="004206A6" w:rsidRPr="00003C72">
        <w:rPr>
          <w:rFonts w:ascii="Calibri" w:eastAsia="Calibri" w:hAnsi="Calibri" w:cs="Calibri"/>
          <w:b/>
          <w:kern w:val="0"/>
        </w:rPr>
        <w:t xml:space="preserve"> zasiłek rodzinny i dodatki w kwocie 237.413,42 zł, ze świadczenia skorzystało łącznie 91 rodzin.</w:t>
      </w:r>
    </w:p>
    <w:p w14:paraId="1201A900" w14:textId="77777777" w:rsidR="008C1E98" w:rsidRPr="00003C72" w:rsidRDefault="008C1E98" w:rsidP="008C1E98">
      <w:pPr>
        <w:spacing w:after="0" w:line="276" w:lineRule="auto"/>
        <w:contextualSpacing/>
        <w:jc w:val="both"/>
        <w:rPr>
          <w:rFonts w:ascii="Calibri" w:eastAsia="Calibri" w:hAnsi="Calibri" w:cs="Calibri"/>
          <w:b/>
          <w:kern w:val="0"/>
        </w:rPr>
      </w:pPr>
    </w:p>
    <w:p w14:paraId="64BD1C85" w14:textId="77777777" w:rsidR="004206A6" w:rsidRPr="00003C72" w:rsidRDefault="004206A6" w:rsidP="00324C97">
      <w:pPr>
        <w:pStyle w:val="Akapitzlist"/>
        <w:numPr>
          <w:ilvl w:val="0"/>
          <w:numId w:val="15"/>
        </w:numPr>
        <w:spacing w:after="0" w:line="276" w:lineRule="auto"/>
        <w:ind w:left="284" w:hanging="284"/>
        <w:jc w:val="both"/>
        <w:rPr>
          <w:rFonts w:ascii="Calibri" w:eastAsia="Times New Roman" w:hAnsi="Calibri" w:cs="Calibri"/>
          <w:kern w:val="0"/>
          <w:lang w:eastAsia="pl-PL"/>
        </w:rPr>
      </w:pPr>
      <w:r w:rsidRPr="00003C72">
        <w:rPr>
          <w:rFonts w:ascii="Calibri" w:eastAsia="Times New Roman" w:hAnsi="Calibri" w:cs="Calibri"/>
          <w:b/>
          <w:kern w:val="0"/>
          <w:lang w:eastAsia="pl-PL"/>
        </w:rPr>
        <w:t>Świadczenie rodzicielskie</w:t>
      </w:r>
      <w:r w:rsidRPr="00003C72">
        <w:rPr>
          <w:rFonts w:ascii="Calibri" w:eastAsia="Times New Roman" w:hAnsi="Calibri" w:cs="Calibri"/>
          <w:kern w:val="0"/>
          <w:lang w:eastAsia="pl-PL"/>
        </w:rPr>
        <w:t xml:space="preserve"> to wsparcie finansowe dla osób, które nie otrzymują zasiłku macierzyńskiego, takie jak studenci, bezrobotni, osoby pracujące na umowach cywilnoprawnych, czy osoby prowadzące działalność gospodarczą, które nie pobierają zasiłku macierzyńskiego. Nie ma kryterium dochodowego.</w:t>
      </w:r>
    </w:p>
    <w:p w14:paraId="45FC0B02" w14:textId="77777777" w:rsidR="00324C97" w:rsidRPr="00003C72" w:rsidRDefault="00324C97" w:rsidP="00324C97">
      <w:pPr>
        <w:pStyle w:val="Akapitzlist"/>
        <w:spacing w:after="0" w:line="276" w:lineRule="auto"/>
        <w:ind w:left="284"/>
        <w:jc w:val="both"/>
        <w:rPr>
          <w:rFonts w:ascii="Calibri" w:eastAsia="Times New Roman" w:hAnsi="Calibri" w:cs="Calibri"/>
          <w:kern w:val="0"/>
          <w:lang w:eastAsia="pl-PL"/>
        </w:rPr>
      </w:pPr>
    </w:p>
    <w:p w14:paraId="713F2CC2" w14:textId="39BAF364" w:rsidR="004206A6" w:rsidRPr="00003C72" w:rsidRDefault="00324C97" w:rsidP="00324C97">
      <w:pPr>
        <w:spacing w:after="0" w:line="276" w:lineRule="auto"/>
        <w:contextualSpacing/>
        <w:jc w:val="both"/>
        <w:rPr>
          <w:rFonts w:ascii="Calibri" w:eastAsia="Calibri" w:hAnsi="Calibri" w:cs="Calibri"/>
          <w:b/>
          <w:kern w:val="0"/>
        </w:rPr>
      </w:pPr>
      <w:r w:rsidRPr="00003C72">
        <w:rPr>
          <w:rFonts w:ascii="Calibri" w:eastAsia="Calibri" w:hAnsi="Calibri" w:cs="Calibri"/>
          <w:b/>
          <w:kern w:val="0"/>
        </w:rPr>
        <w:t>Wypłacono</w:t>
      </w:r>
      <w:r w:rsidR="004206A6" w:rsidRPr="00003C72">
        <w:rPr>
          <w:rFonts w:ascii="Calibri" w:eastAsia="Calibri" w:hAnsi="Calibri" w:cs="Calibri"/>
          <w:b/>
          <w:kern w:val="0"/>
        </w:rPr>
        <w:t xml:space="preserve">. świadczenia rodzicielskie w kwocie 83.082,70 zł, ze świadczenia skorzystało 13 rodzin.  Tendencja spadkowa, ponieważ kobiety nabywają prawo do świadczenia w ZUS </w:t>
      </w:r>
      <w:r w:rsidR="006B3598">
        <w:rPr>
          <w:rFonts w:ascii="Calibri" w:eastAsia="Calibri" w:hAnsi="Calibri" w:cs="Calibri"/>
          <w:b/>
          <w:kern w:val="0"/>
        </w:rPr>
        <w:br/>
      </w:r>
      <w:r w:rsidR="004206A6" w:rsidRPr="00003C72">
        <w:rPr>
          <w:rFonts w:ascii="Calibri" w:eastAsia="Calibri" w:hAnsi="Calibri" w:cs="Calibri"/>
          <w:b/>
          <w:kern w:val="0"/>
        </w:rPr>
        <w:t>z tytułu zatrudnienia.</w:t>
      </w:r>
    </w:p>
    <w:p w14:paraId="1FA4F0EF" w14:textId="77777777" w:rsidR="00324C97" w:rsidRPr="00003C72" w:rsidRDefault="00324C97" w:rsidP="00324C97">
      <w:pPr>
        <w:spacing w:after="0" w:line="276" w:lineRule="auto"/>
        <w:contextualSpacing/>
        <w:jc w:val="both"/>
        <w:rPr>
          <w:rFonts w:ascii="Calibri" w:eastAsia="Calibri" w:hAnsi="Calibri" w:cs="Calibri"/>
          <w:b/>
          <w:kern w:val="0"/>
        </w:rPr>
      </w:pPr>
    </w:p>
    <w:p w14:paraId="15BBCE61" w14:textId="77777777" w:rsidR="004206A6" w:rsidRPr="00003C72" w:rsidRDefault="004206A6" w:rsidP="00324C97">
      <w:pPr>
        <w:pStyle w:val="Akapitzlist"/>
        <w:numPr>
          <w:ilvl w:val="0"/>
          <w:numId w:val="15"/>
        </w:numPr>
        <w:spacing w:after="0" w:line="276" w:lineRule="auto"/>
        <w:ind w:left="284" w:hanging="284"/>
        <w:jc w:val="both"/>
        <w:rPr>
          <w:rFonts w:ascii="Calibri" w:eastAsia="Times New Roman" w:hAnsi="Calibri" w:cs="Calibri"/>
          <w:kern w:val="0"/>
          <w:lang w:eastAsia="pl-PL"/>
        </w:rPr>
      </w:pPr>
      <w:r w:rsidRPr="00003C72">
        <w:rPr>
          <w:rFonts w:ascii="Calibri" w:eastAsia="Times New Roman" w:hAnsi="Calibri" w:cs="Calibri"/>
          <w:b/>
          <w:kern w:val="0"/>
          <w:lang w:eastAsia="pl-PL"/>
        </w:rPr>
        <w:t>Jednorazowa zapomoga z tytułu urodzenia się dziecka</w:t>
      </w:r>
      <w:r w:rsidRPr="00003C72">
        <w:rPr>
          <w:rFonts w:ascii="Calibri" w:eastAsia="Times New Roman" w:hAnsi="Calibri" w:cs="Calibri"/>
          <w:kern w:val="0"/>
          <w:lang w:eastAsia="pl-PL"/>
        </w:rPr>
        <w:t>, potocznie zwana "becikowym", to świadczenie finansowe w wysokości 1000 zł. Kierowane jest do matki, ojca, opiekuna prawnego lub faktycznego dziecka, jeśli dochód rodziny na osobę nie przekracza 1922 zł. Dodatkowym warunkiem jest to, by kobieta była pod opieką medyczną (lekarza lub położnej) od co najmniej 10. tygodnia ciąży do porodu</w:t>
      </w:r>
    </w:p>
    <w:p w14:paraId="60E912A3" w14:textId="77777777" w:rsidR="004206A6" w:rsidRPr="00003C72" w:rsidRDefault="004206A6" w:rsidP="00324C97">
      <w:pPr>
        <w:spacing w:after="0" w:line="276" w:lineRule="auto"/>
        <w:ind w:left="720"/>
        <w:contextualSpacing/>
        <w:jc w:val="both"/>
        <w:rPr>
          <w:rFonts w:ascii="Calibri" w:eastAsia="Times New Roman" w:hAnsi="Calibri" w:cs="Calibri"/>
          <w:kern w:val="0"/>
          <w:lang w:eastAsia="pl-PL"/>
        </w:rPr>
      </w:pPr>
    </w:p>
    <w:p w14:paraId="687CE848" w14:textId="77777777" w:rsidR="004206A6" w:rsidRPr="00003C72" w:rsidRDefault="00324C97" w:rsidP="00324C97">
      <w:pPr>
        <w:spacing w:after="0" w:line="276" w:lineRule="auto"/>
        <w:contextualSpacing/>
        <w:jc w:val="both"/>
        <w:rPr>
          <w:rFonts w:ascii="Calibri" w:eastAsia="Calibri" w:hAnsi="Calibri" w:cs="Calibri"/>
          <w:b/>
          <w:kern w:val="0"/>
        </w:rPr>
      </w:pPr>
      <w:r w:rsidRPr="00003C72">
        <w:rPr>
          <w:rFonts w:ascii="Calibri" w:eastAsia="Calibri" w:hAnsi="Calibri" w:cs="Calibri"/>
          <w:b/>
          <w:kern w:val="0"/>
        </w:rPr>
        <w:t xml:space="preserve">Wypłacono świadczenie </w:t>
      </w:r>
      <w:r w:rsidR="004206A6" w:rsidRPr="00003C72">
        <w:rPr>
          <w:rFonts w:ascii="Calibri" w:eastAsia="Calibri" w:hAnsi="Calibri" w:cs="Calibri"/>
          <w:b/>
          <w:kern w:val="0"/>
        </w:rPr>
        <w:t>w kwocie 18.000,00 zł, skorzystało 18 rodzin. Tendencja spadkowa z powodu braku podnoszenia kryterium dochodowego.</w:t>
      </w:r>
    </w:p>
    <w:p w14:paraId="1AE7EFAB" w14:textId="77777777" w:rsidR="008C1E98" w:rsidRPr="00003C72" w:rsidRDefault="008C1E98" w:rsidP="00660D3A">
      <w:pPr>
        <w:spacing w:after="0" w:line="360" w:lineRule="auto"/>
        <w:contextualSpacing/>
        <w:jc w:val="both"/>
        <w:rPr>
          <w:rFonts w:ascii="Calibri" w:eastAsia="Calibri" w:hAnsi="Calibri" w:cs="Calibri"/>
          <w:b/>
          <w:kern w:val="0"/>
        </w:rPr>
      </w:pPr>
    </w:p>
    <w:p w14:paraId="4EE240F9" w14:textId="77777777" w:rsidR="008C1E98" w:rsidRPr="00003C72" w:rsidRDefault="004206A6" w:rsidP="00660D3A">
      <w:pPr>
        <w:pStyle w:val="Akapitzlist"/>
        <w:numPr>
          <w:ilvl w:val="0"/>
          <w:numId w:val="15"/>
        </w:numPr>
        <w:spacing w:after="0" w:line="360" w:lineRule="auto"/>
        <w:ind w:left="284" w:hanging="284"/>
        <w:jc w:val="both"/>
        <w:rPr>
          <w:rFonts w:ascii="Calibri" w:eastAsia="Calibri" w:hAnsi="Calibri" w:cs="Calibri"/>
          <w:b/>
          <w:kern w:val="0"/>
        </w:rPr>
      </w:pPr>
      <w:r w:rsidRPr="00003C72">
        <w:rPr>
          <w:rFonts w:ascii="Calibri" w:eastAsia="Calibri" w:hAnsi="Calibri" w:cs="Calibri"/>
          <w:b/>
          <w:kern w:val="0"/>
        </w:rPr>
        <w:t>Świadczenia opiekuńcze dla osób z niepełnosprawnościami:</w:t>
      </w:r>
    </w:p>
    <w:p w14:paraId="58E35FBB" w14:textId="77777777" w:rsidR="00692DD7" w:rsidRPr="00003C72" w:rsidRDefault="004206A6" w:rsidP="00692DD7">
      <w:pPr>
        <w:pStyle w:val="Akapitzlist"/>
        <w:numPr>
          <w:ilvl w:val="1"/>
          <w:numId w:val="15"/>
        </w:numPr>
        <w:spacing w:after="0" w:line="276" w:lineRule="auto"/>
        <w:jc w:val="both"/>
        <w:rPr>
          <w:rFonts w:ascii="Calibri" w:eastAsia="Calibri" w:hAnsi="Calibri" w:cs="Calibri"/>
          <w:b/>
          <w:kern w:val="0"/>
        </w:rPr>
      </w:pPr>
      <w:r w:rsidRPr="00003C72">
        <w:rPr>
          <w:rFonts w:ascii="Calibri" w:eastAsia="Times New Roman" w:hAnsi="Calibri" w:cs="Calibri"/>
          <w:b/>
          <w:kern w:val="0"/>
          <w:lang w:eastAsia="pl-PL"/>
        </w:rPr>
        <w:t>Świadczenie pielęgnacyjne na „starych zasadach”</w:t>
      </w:r>
      <w:r w:rsidRPr="00003C72">
        <w:rPr>
          <w:rFonts w:ascii="Calibri" w:eastAsia="Times New Roman" w:hAnsi="Calibri" w:cs="Calibri"/>
          <w:kern w:val="0"/>
          <w:lang w:eastAsia="pl-PL"/>
        </w:rPr>
        <w:t xml:space="preserve"> to świadczenie dla opiekunów osoby niepełnosprawnej, które jest przyznawane na podstawie przepisów </w:t>
      </w:r>
      <w:proofErr w:type="gramStart"/>
      <w:r w:rsidRPr="00003C72">
        <w:rPr>
          <w:rFonts w:ascii="Calibri" w:eastAsia="Times New Roman" w:hAnsi="Calibri" w:cs="Calibri"/>
          <w:kern w:val="0"/>
          <w:lang w:eastAsia="pl-PL"/>
        </w:rPr>
        <w:t xml:space="preserve">obowiązujących  </w:t>
      </w:r>
      <w:r w:rsidRPr="00003C72">
        <w:rPr>
          <w:rFonts w:ascii="Calibri" w:eastAsia="Times New Roman" w:hAnsi="Calibri" w:cs="Calibri"/>
          <w:bCs/>
          <w:kern w:val="0"/>
          <w:lang w:eastAsia="pl-PL"/>
        </w:rPr>
        <w:t>do</w:t>
      </w:r>
      <w:proofErr w:type="gramEnd"/>
      <w:r w:rsidRPr="00003C72">
        <w:rPr>
          <w:rFonts w:ascii="Calibri" w:eastAsia="Times New Roman" w:hAnsi="Calibri" w:cs="Calibri"/>
          <w:bCs/>
          <w:kern w:val="0"/>
          <w:lang w:eastAsia="pl-PL"/>
        </w:rPr>
        <w:t xml:space="preserve"> 31 grudnia 2023 roku</w:t>
      </w:r>
      <w:r w:rsidRPr="00003C72">
        <w:rPr>
          <w:rFonts w:ascii="Calibri" w:eastAsia="Times New Roman" w:hAnsi="Calibri" w:cs="Calibri"/>
          <w:kern w:val="0"/>
          <w:lang w:eastAsia="pl-PL"/>
        </w:rPr>
        <w:t xml:space="preserve">. Kierowane jest do </w:t>
      </w:r>
      <w:r w:rsidRPr="00003C72">
        <w:rPr>
          <w:rFonts w:ascii="Calibri" w:eastAsia="Times New Roman" w:hAnsi="Calibri" w:cs="Calibri"/>
          <w:bCs/>
          <w:kern w:val="0"/>
          <w:lang w:eastAsia="pl-PL"/>
        </w:rPr>
        <w:t>matki, ojca, opiekuna faktycznego dziecka lub innej osoby spokrewnionej, na której ciąży obowiązek alimentacyjny</w:t>
      </w:r>
      <w:r w:rsidRPr="00003C72">
        <w:rPr>
          <w:rFonts w:ascii="Calibri" w:eastAsia="Times New Roman" w:hAnsi="Calibri" w:cs="Calibri"/>
          <w:kern w:val="0"/>
          <w:lang w:eastAsia="pl-PL"/>
        </w:rPr>
        <w:t xml:space="preserve"> (np. dziadków, rodzeństwo, małżonków). </w:t>
      </w:r>
      <w:r w:rsidRPr="00003C72">
        <w:rPr>
          <w:rFonts w:ascii="Calibri" w:eastAsia="Calibri" w:hAnsi="Calibri" w:cs="Calibri"/>
          <w:kern w:val="0"/>
        </w:rPr>
        <w:t xml:space="preserve">Jest to świadczenie, które ma na celu zrekompensowanie utraconych zarobków opiekunowi, który rezygnuje </w:t>
      </w:r>
      <w:r w:rsidR="0016429A" w:rsidRPr="00003C72">
        <w:rPr>
          <w:rFonts w:ascii="Calibri" w:eastAsia="Calibri" w:hAnsi="Calibri" w:cs="Calibri"/>
          <w:kern w:val="0"/>
        </w:rPr>
        <w:br/>
      </w:r>
      <w:r w:rsidRPr="00003C72">
        <w:rPr>
          <w:rFonts w:ascii="Calibri" w:eastAsia="Calibri" w:hAnsi="Calibri" w:cs="Calibri"/>
          <w:kern w:val="0"/>
        </w:rPr>
        <w:t>z pracy lub innej działalności zarobkowej, aby zaopiekować się osobą niepełnosprawną.</w:t>
      </w:r>
      <w:r w:rsidRPr="00003C72">
        <w:rPr>
          <w:rFonts w:ascii="Calibri" w:eastAsia="Times New Roman" w:hAnsi="Calibri" w:cs="Calibri"/>
          <w:kern w:val="0"/>
          <w:lang w:eastAsia="pl-PL"/>
        </w:rPr>
        <w:t xml:space="preserve"> </w:t>
      </w:r>
      <w:proofErr w:type="gramStart"/>
      <w:r w:rsidRPr="00003C72">
        <w:rPr>
          <w:rFonts w:ascii="Calibri" w:eastAsia="Times New Roman" w:hAnsi="Calibri" w:cs="Calibri"/>
          <w:kern w:val="0"/>
          <w:lang w:eastAsia="pl-PL"/>
        </w:rPr>
        <w:t>Osoby,  które</w:t>
      </w:r>
      <w:proofErr w:type="gramEnd"/>
      <w:r w:rsidRPr="00003C72">
        <w:rPr>
          <w:rFonts w:ascii="Calibri" w:eastAsia="Times New Roman" w:hAnsi="Calibri" w:cs="Calibri"/>
          <w:kern w:val="0"/>
          <w:lang w:eastAsia="pl-PL"/>
        </w:rPr>
        <w:t xml:space="preserve">  nabyły prawo do tego świadczenia do 31 grudnia 2023 </w:t>
      </w:r>
      <w:proofErr w:type="gramStart"/>
      <w:r w:rsidRPr="00003C72">
        <w:rPr>
          <w:rFonts w:ascii="Calibri" w:eastAsia="Times New Roman" w:hAnsi="Calibri" w:cs="Calibri"/>
          <w:kern w:val="0"/>
          <w:lang w:eastAsia="pl-PL"/>
        </w:rPr>
        <w:t>roku,  mają</w:t>
      </w:r>
      <w:proofErr w:type="gramEnd"/>
      <w:r w:rsidRPr="00003C72">
        <w:rPr>
          <w:rFonts w:ascii="Calibri" w:eastAsia="Times New Roman" w:hAnsi="Calibri" w:cs="Calibri"/>
          <w:kern w:val="0"/>
          <w:lang w:eastAsia="pl-PL"/>
        </w:rPr>
        <w:t xml:space="preserve"> możliwość pobierania go na dotychczasowych zasadach.</w:t>
      </w:r>
    </w:p>
    <w:p w14:paraId="25DC6985" w14:textId="77777777" w:rsidR="0016429A" w:rsidRPr="00003C72" w:rsidRDefault="0016429A" w:rsidP="0016429A">
      <w:pPr>
        <w:pStyle w:val="Akapitzlist"/>
        <w:spacing w:after="0" w:line="276" w:lineRule="auto"/>
        <w:ind w:left="1440"/>
        <w:jc w:val="both"/>
        <w:rPr>
          <w:rFonts w:ascii="Calibri" w:eastAsia="Calibri" w:hAnsi="Calibri" w:cs="Calibri"/>
          <w:b/>
          <w:kern w:val="0"/>
        </w:rPr>
      </w:pPr>
    </w:p>
    <w:p w14:paraId="13C8CBF7" w14:textId="73128A48" w:rsidR="004206A6" w:rsidRPr="00003C72" w:rsidRDefault="004206A6" w:rsidP="0016429A">
      <w:pPr>
        <w:pStyle w:val="Akapitzlist"/>
        <w:numPr>
          <w:ilvl w:val="1"/>
          <w:numId w:val="15"/>
        </w:numPr>
        <w:spacing w:after="0" w:line="276" w:lineRule="auto"/>
        <w:jc w:val="both"/>
        <w:rPr>
          <w:rFonts w:ascii="Calibri" w:eastAsia="Calibri" w:hAnsi="Calibri" w:cs="Calibri"/>
          <w:b/>
          <w:kern w:val="0"/>
        </w:rPr>
      </w:pPr>
      <w:r w:rsidRPr="00003C72">
        <w:rPr>
          <w:rFonts w:ascii="Calibri" w:eastAsia="Times New Roman" w:hAnsi="Calibri" w:cs="Calibri"/>
          <w:b/>
          <w:kern w:val="0"/>
          <w:lang w:eastAsia="pl-PL"/>
        </w:rPr>
        <w:t xml:space="preserve">Świadczenie pielęgnacyjne, na nowych zasadach obowiązujących od 01.01.2024 r. </w:t>
      </w:r>
      <w:r w:rsidRPr="00003C72">
        <w:rPr>
          <w:rFonts w:ascii="Calibri" w:eastAsia="Times New Roman" w:hAnsi="Calibri" w:cs="Calibri"/>
          <w:kern w:val="0"/>
          <w:lang w:eastAsia="pl-PL"/>
        </w:rPr>
        <w:t xml:space="preserve">kierowane jest dla opiekunów osób z niepełnosprawnościami do ukończenia 18. roku życia. </w:t>
      </w:r>
      <w:r w:rsidRPr="00003C72">
        <w:rPr>
          <w:rFonts w:ascii="Calibri" w:eastAsia="Times New Roman" w:hAnsi="Calibri" w:cs="Calibri"/>
          <w:bCs/>
          <w:kern w:val="0"/>
          <w:lang w:eastAsia="pl-PL"/>
        </w:rPr>
        <w:t>Wniosek może złożyć</w:t>
      </w:r>
      <w:r w:rsidRPr="00003C72">
        <w:rPr>
          <w:rFonts w:ascii="Calibri" w:eastAsia="Times New Roman" w:hAnsi="Calibri" w:cs="Calibri"/>
          <w:kern w:val="0"/>
          <w:lang w:eastAsia="pl-PL"/>
        </w:rPr>
        <w:t xml:space="preserve"> matka, ojciec, małżonek, opiekun faktyczny, rodzina zastępcza lub inne osoby, na których ciąży obowiązek alimentacyjny. </w:t>
      </w:r>
      <w:r w:rsidRPr="00003C72">
        <w:rPr>
          <w:rFonts w:ascii="Calibri" w:eastAsia="Times New Roman" w:hAnsi="Calibri" w:cs="Calibri"/>
          <w:bCs/>
          <w:kern w:val="0"/>
          <w:lang w:eastAsia="pl-PL"/>
        </w:rPr>
        <w:t>Nowe świadczenie</w:t>
      </w:r>
      <w:r w:rsidR="006B3598">
        <w:rPr>
          <w:rFonts w:ascii="Calibri" w:eastAsia="Times New Roman" w:hAnsi="Calibri" w:cs="Calibri"/>
          <w:bCs/>
          <w:kern w:val="0"/>
          <w:lang w:eastAsia="pl-PL"/>
        </w:rPr>
        <w:t xml:space="preserve"> </w:t>
      </w:r>
      <w:r w:rsidRPr="00003C72">
        <w:rPr>
          <w:rFonts w:ascii="Calibri" w:eastAsia="Times New Roman" w:hAnsi="Calibri" w:cs="Calibri"/>
          <w:kern w:val="0"/>
          <w:lang w:eastAsia="pl-PL"/>
        </w:rPr>
        <w:t>można pobierać pracując zawodowo.</w:t>
      </w:r>
      <w:r w:rsidR="006B3598">
        <w:rPr>
          <w:rFonts w:ascii="Calibri" w:eastAsia="Times New Roman" w:hAnsi="Calibri" w:cs="Calibri"/>
          <w:kern w:val="0"/>
          <w:lang w:eastAsia="pl-PL"/>
        </w:rPr>
        <w:t xml:space="preserve"> </w:t>
      </w:r>
      <w:r w:rsidRPr="00003C72">
        <w:rPr>
          <w:rFonts w:ascii="Calibri" w:eastAsia="Times New Roman" w:hAnsi="Calibri" w:cs="Calibri"/>
          <w:kern w:val="0"/>
          <w:lang w:eastAsia="pl-PL"/>
        </w:rPr>
        <w:t>Nie</w:t>
      </w:r>
      <w:r w:rsidR="006B3598">
        <w:rPr>
          <w:rFonts w:ascii="Calibri" w:eastAsia="Times New Roman" w:hAnsi="Calibri" w:cs="Calibri"/>
          <w:kern w:val="0"/>
          <w:lang w:eastAsia="pl-PL"/>
        </w:rPr>
        <w:t xml:space="preserve"> </w:t>
      </w:r>
      <w:r w:rsidRPr="00003C72">
        <w:rPr>
          <w:rFonts w:ascii="Calibri" w:eastAsia="Times New Roman" w:hAnsi="Calibri" w:cs="Calibri"/>
          <w:kern w:val="0"/>
          <w:lang w:eastAsia="pl-PL"/>
        </w:rPr>
        <w:t>trzeba więc rezygnować z zatrudnienia, co było konieczne na starych zasadach. Ponadto, możliwe jest pobieranie świadczenia na każde upr</w:t>
      </w:r>
      <w:r w:rsidR="0016429A" w:rsidRPr="00003C72">
        <w:rPr>
          <w:rFonts w:ascii="Calibri" w:eastAsia="Times New Roman" w:hAnsi="Calibri" w:cs="Calibri"/>
          <w:kern w:val="0"/>
          <w:lang w:eastAsia="pl-PL"/>
        </w:rPr>
        <w:t xml:space="preserve">awnione dziecko </w:t>
      </w:r>
      <w:r w:rsidRPr="00003C72">
        <w:rPr>
          <w:rFonts w:ascii="Calibri" w:eastAsia="Times New Roman" w:hAnsi="Calibri" w:cs="Calibri"/>
          <w:kern w:val="0"/>
          <w:lang w:eastAsia="pl-PL"/>
        </w:rPr>
        <w:t xml:space="preserve">z niepełnosprawnością w rodzinie, natomiast na starych zasadach tylko na jedno, wybrane. </w:t>
      </w:r>
    </w:p>
    <w:p w14:paraId="1945827F" w14:textId="294FD223" w:rsidR="004206A6" w:rsidRPr="00003C72" w:rsidRDefault="004206A6" w:rsidP="0016429A">
      <w:pPr>
        <w:spacing w:after="0" w:line="276" w:lineRule="auto"/>
        <w:ind w:left="1416"/>
        <w:jc w:val="both"/>
        <w:rPr>
          <w:rFonts w:ascii="Calibri" w:eastAsia="Times New Roman" w:hAnsi="Calibri" w:cs="Calibri"/>
          <w:kern w:val="0"/>
          <w:lang w:eastAsia="pl-PL"/>
        </w:rPr>
      </w:pPr>
      <w:r w:rsidRPr="00003C72">
        <w:rPr>
          <w:rFonts w:ascii="Calibri" w:eastAsia="Times New Roman" w:hAnsi="Calibri" w:cs="Calibri"/>
          <w:kern w:val="0"/>
          <w:lang w:eastAsia="pl-PL"/>
        </w:rPr>
        <w:t>Wysokość świadczenia w obu przypadkach wynosi 3.287,00 zł</w:t>
      </w:r>
      <w:r w:rsidR="00692DD7" w:rsidRPr="00003C72">
        <w:rPr>
          <w:rFonts w:ascii="Calibri" w:eastAsia="Times New Roman" w:hAnsi="Calibri" w:cs="Calibri"/>
          <w:kern w:val="0"/>
          <w:lang w:eastAsia="pl-PL"/>
        </w:rPr>
        <w:t xml:space="preserve"> miesięcznie </w:t>
      </w:r>
      <w:r w:rsidR="006B3598">
        <w:rPr>
          <w:rFonts w:ascii="Calibri" w:eastAsia="Times New Roman" w:hAnsi="Calibri" w:cs="Calibri"/>
          <w:kern w:val="0"/>
          <w:lang w:eastAsia="pl-PL"/>
        </w:rPr>
        <w:br/>
      </w:r>
      <w:r w:rsidR="00692DD7" w:rsidRPr="00003C72">
        <w:rPr>
          <w:rFonts w:ascii="Calibri" w:eastAsia="Times New Roman" w:hAnsi="Calibri" w:cs="Calibri"/>
          <w:kern w:val="0"/>
          <w:lang w:eastAsia="pl-PL"/>
        </w:rPr>
        <w:t xml:space="preserve">i </w:t>
      </w:r>
      <w:r w:rsidRPr="00003C72">
        <w:rPr>
          <w:rFonts w:ascii="Calibri" w:eastAsia="Times New Roman" w:hAnsi="Calibri" w:cs="Calibri"/>
          <w:kern w:val="0"/>
          <w:lang w:eastAsia="pl-PL"/>
        </w:rPr>
        <w:t>podlega corocznej waloryzacji.</w:t>
      </w:r>
    </w:p>
    <w:p w14:paraId="1AAC0BB8" w14:textId="77777777" w:rsidR="004F5B13" w:rsidRPr="00003C72" w:rsidRDefault="004F5B13" w:rsidP="0016429A">
      <w:pPr>
        <w:spacing w:after="0" w:line="276" w:lineRule="auto"/>
        <w:ind w:left="1416"/>
        <w:jc w:val="both"/>
        <w:rPr>
          <w:rFonts w:ascii="Calibri" w:eastAsia="Calibri" w:hAnsi="Calibri" w:cs="Calibri"/>
          <w:kern w:val="0"/>
        </w:rPr>
      </w:pPr>
      <w:r w:rsidRPr="00003C72">
        <w:rPr>
          <w:rFonts w:ascii="Calibri" w:eastAsia="Calibri" w:hAnsi="Calibri" w:cs="Calibri"/>
          <w:kern w:val="0"/>
        </w:rPr>
        <w:t>Liczba uprawnionych rośnie. Ma na to wpływ m.in. możliwość pobierania świadczenia przy jednoczesnym braku konieczności rezygnacji z zatrudnienia.</w:t>
      </w:r>
    </w:p>
    <w:p w14:paraId="554A538E" w14:textId="77777777" w:rsidR="0016429A" w:rsidRPr="00003C72" w:rsidRDefault="0016429A" w:rsidP="0016429A">
      <w:pPr>
        <w:spacing w:after="0" w:line="276" w:lineRule="auto"/>
        <w:ind w:left="1416"/>
        <w:jc w:val="both"/>
        <w:rPr>
          <w:rFonts w:ascii="Calibri" w:eastAsia="Times New Roman" w:hAnsi="Calibri" w:cs="Calibri"/>
          <w:kern w:val="0"/>
          <w:lang w:eastAsia="pl-PL"/>
        </w:rPr>
      </w:pPr>
    </w:p>
    <w:p w14:paraId="1F7453E4" w14:textId="77777777" w:rsidR="0016429A" w:rsidRPr="00003C72" w:rsidRDefault="004F5B13" w:rsidP="0016429A">
      <w:pPr>
        <w:spacing w:after="0" w:line="276" w:lineRule="auto"/>
        <w:ind w:left="1416"/>
        <w:jc w:val="both"/>
        <w:rPr>
          <w:rFonts w:ascii="Calibri" w:eastAsia="Calibri" w:hAnsi="Calibri" w:cs="Calibri"/>
          <w:b/>
          <w:kern w:val="0"/>
        </w:rPr>
      </w:pPr>
      <w:r w:rsidRPr="00003C72">
        <w:rPr>
          <w:rFonts w:ascii="Calibri" w:eastAsia="Times New Roman" w:hAnsi="Calibri" w:cs="Calibri"/>
          <w:b/>
          <w:kern w:val="0"/>
          <w:lang w:eastAsia="pl-PL"/>
        </w:rPr>
        <w:t>Wypłacono</w:t>
      </w:r>
      <w:r w:rsidR="004206A6" w:rsidRPr="00003C72">
        <w:rPr>
          <w:rFonts w:ascii="Calibri" w:eastAsia="Times New Roman" w:hAnsi="Calibri" w:cs="Calibri"/>
          <w:b/>
          <w:kern w:val="0"/>
          <w:lang w:eastAsia="pl-PL"/>
        </w:rPr>
        <w:t>:</w:t>
      </w:r>
      <w:r w:rsidRPr="00003C72">
        <w:rPr>
          <w:rFonts w:ascii="Calibri" w:eastAsia="Times New Roman" w:hAnsi="Calibri" w:cs="Calibri"/>
          <w:b/>
          <w:kern w:val="0"/>
          <w:lang w:eastAsia="pl-PL"/>
        </w:rPr>
        <w:t xml:space="preserve"> </w:t>
      </w:r>
      <w:r w:rsidR="004206A6" w:rsidRPr="00003C72">
        <w:rPr>
          <w:rFonts w:ascii="Calibri" w:eastAsia="Calibri" w:hAnsi="Calibri" w:cs="Calibri"/>
          <w:b/>
          <w:kern w:val="0"/>
        </w:rPr>
        <w:t>Świadczenie pielęgnacyjne (stare zas</w:t>
      </w:r>
      <w:r w:rsidRPr="00003C72">
        <w:rPr>
          <w:rFonts w:ascii="Calibri" w:eastAsia="Calibri" w:hAnsi="Calibri" w:cs="Calibri"/>
          <w:b/>
          <w:kern w:val="0"/>
        </w:rPr>
        <w:t xml:space="preserve">ady) w kwocie 1.879.865 zł, </w:t>
      </w:r>
      <w:r w:rsidR="004206A6" w:rsidRPr="00003C72">
        <w:rPr>
          <w:rFonts w:ascii="Calibri" w:eastAsia="Calibri" w:hAnsi="Calibri" w:cs="Calibri"/>
          <w:b/>
          <w:kern w:val="0"/>
        </w:rPr>
        <w:t>dla 65 rodzin</w:t>
      </w:r>
      <w:r w:rsidRPr="00003C72">
        <w:rPr>
          <w:rFonts w:ascii="Calibri" w:eastAsia="Calibri" w:hAnsi="Calibri" w:cs="Calibri"/>
          <w:b/>
          <w:kern w:val="0"/>
        </w:rPr>
        <w:t>; Świadczenie pielęgnacyjne (</w:t>
      </w:r>
      <w:r w:rsidR="004206A6" w:rsidRPr="00003C72">
        <w:rPr>
          <w:rFonts w:ascii="Calibri" w:eastAsia="Calibri" w:hAnsi="Calibri" w:cs="Calibri"/>
          <w:b/>
          <w:kern w:val="0"/>
        </w:rPr>
        <w:t>nowe zas</w:t>
      </w:r>
      <w:r w:rsidRPr="00003C72">
        <w:rPr>
          <w:rFonts w:ascii="Calibri" w:eastAsia="Calibri" w:hAnsi="Calibri" w:cs="Calibri"/>
          <w:b/>
          <w:kern w:val="0"/>
        </w:rPr>
        <w:t xml:space="preserve">ady) w kwocie 745.250,00 zł, </w:t>
      </w:r>
      <w:r w:rsidR="004206A6" w:rsidRPr="00003C72">
        <w:rPr>
          <w:rFonts w:ascii="Calibri" w:eastAsia="Calibri" w:hAnsi="Calibri" w:cs="Calibri"/>
          <w:b/>
          <w:kern w:val="0"/>
        </w:rPr>
        <w:t>dla 21 rodzin.</w:t>
      </w:r>
    </w:p>
    <w:p w14:paraId="4CC31B7B" w14:textId="77777777" w:rsidR="0016429A" w:rsidRPr="00003C72" w:rsidRDefault="004206A6" w:rsidP="0016429A">
      <w:pPr>
        <w:spacing w:after="0" w:line="276" w:lineRule="auto"/>
        <w:ind w:left="1416"/>
        <w:jc w:val="both"/>
        <w:rPr>
          <w:rFonts w:ascii="Calibri" w:eastAsia="Times New Roman" w:hAnsi="Calibri" w:cs="Calibri"/>
          <w:b/>
          <w:kern w:val="0"/>
          <w:lang w:eastAsia="pl-PL"/>
        </w:rPr>
      </w:pPr>
      <w:r w:rsidRPr="00003C72">
        <w:rPr>
          <w:rFonts w:ascii="Calibri" w:eastAsia="Calibri" w:hAnsi="Calibri" w:cs="Calibri"/>
          <w:b/>
          <w:kern w:val="0"/>
        </w:rPr>
        <w:t xml:space="preserve">  </w:t>
      </w:r>
    </w:p>
    <w:p w14:paraId="74022CB9" w14:textId="77777777" w:rsidR="0016429A" w:rsidRPr="00003C72" w:rsidRDefault="004206A6" w:rsidP="0016429A">
      <w:pPr>
        <w:pStyle w:val="Akapitzlist"/>
        <w:numPr>
          <w:ilvl w:val="1"/>
          <w:numId w:val="15"/>
        </w:numPr>
        <w:spacing w:after="0" w:line="276" w:lineRule="auto"/>
        <w:jc w:val="both"/>
        <w:rPr>
          <w:rFonts w:ascii="Calibri" w:eastAsia="Times New Roman" w:hAnsi="Calibri" w:cs="Calibri"/>
          <w:b/>
          <w:kern w:val="0"/>
          <w:lang w:eastAsia="pl-PL"/>
        </w:rPr>
      </w:pPr>
      <w:r w:rsidRPr="00003C72">
        <w:rPr>
          <w:rFonts w:ascii="Calibri" w:eastAsia="Times New Roman" w:hAnsi="Calibri" w:cs="Calibri"/>
          <w:b/>
          <w:kern w:val="0"/>
          <w:lang w:eastAsia="pl-PL"/>
        </w:rPr>
        <w:lastRenderedPageBreak/>
        <w:t xml:space="preserve">Zasiłek pielęgnacyjny </w:t>
      </w:r>
      <w:r w:rsidRPr="00003C72">
        <w:rPr>
          <w:rFonts w:ascii="Calibri" w:eastAsia="Times New Roman" w:hAnsi="Calibri" w:cs="Calibri"/>
          <w:kern w:val="0"/>
          <w:lang w:eastAsia="pl-PL"/>
        </w:rPr>
        <w:t>przysługuje następującym osobom: </w:t>
      </w:r>
    </w:p>
    <w:p w14:paraId="127ABCC1" w14:textId="77777777" w:rsidR="0016429A" w:rsidRPr="00003C72" w:rsidRDefault="004206A6" w:rsidP="0016429A">
      <w:pPr>
        <w:pStyle w:val="Akapitzlist"/>
        <w:numPr>
          <w:ilvl w:val="2"/>
          <w:numId w:val="15"/>
        </w:numPr>
        <w:spacing w:after="0" w:line="276" w:lineRule="auto"/>
        <w:jc w:val="both"/>
        <w:rPr>
          <w:rFonts w:ascii="Calibri" w:eastAsia="Times New Roman" w:hAnsi="Calibri" w:cs="Calibri"/>
          <w:b/>
          <w:kern w:val="0"/>
          <w:lang w:eastAsia="pl-PL"/>
        </w:rPr>
      </w:pPr>
      <w:r w:rsidRPr="00003C72">
        <w:rPr>
          <w:rFonts w:ascii="Calibri" w:eastAsia="Times New Roman" w:hAnsi="Calibri" w:cs="Calibri"/>
          <w:bCs/>
          <w:kern w:val="0"/>
          <w:lang w:eastAsia="pl-PL"/>
        </w:rPr>
        <w:t>Dziecku niepełnosprawnemu</w:t>
      </w:r>
      <w:r w:rsidRPr="00003C72">
        <w:rPr>
          <w:rFonts w:ascii="Calibri" w:eastAsia="Times New Roman" w:hAnsi="Calibri" w:cs="Calibri"/>
          <w:kern w:val="0"/>
          <w:lang w:eastAsia="pl-PL"/>
        </w:rPr>
        <w:t xml:space="preserve"> (bez względu na wiek, jeśli posiada orzeczenie                       o niepełnosprawności).</w:t>
      </w:r>
    </w:p>
    <w:p w14:paraId="09A80239" w14:textId="77777777" w:rsidR="0016429A" w:rsidRPr="00003C72" w:rsidRDefault="004206A6" w:rsidP="0016429A">
      <w:pPr>
        <w:pStyle w:val="Akapitzlist"/>
        <w:numPr>
          <w:ilvl w:val="2"/>
          <w:numId w:val="15"/>
        </w:numPr>
        <w:spacing w:after="0" w:line="276" w:lineRule="auto"/>
        <w:jc w:val="both"/>
        <w:rPr>
          <w:rFonts w:ascii="Calibri" w:eastAsia="Times New Roman" w:hAnsi="Calibri" w:cs="Calibri"/>
          <w:b/>
          <w:kern w:val="0"/>
          <w:lang w:eastAsia="pl-PL"/>
        </w:rPr>
      </w:pPr>
      <w:r w:rsidRPr="00003C72">
        <w:rPr>
          <w:rFonts w:ascii="Calibri" w:eastAsia="Times New Roman" w:hAnsi="Calibri" w:cs="Calibri"/>
          <w:bCs/>
          <w:kern w:val="0"/>
          <w:lang w:eastAsia="pl-PL"/>
        </w:rPr>
        <w:t>Osobie niepełnosprawnej w wieku powyżej 16. roku życia</w:t>
      </w:r>
      <w:r w:rsidRPr="00003C72">
        <w:rPr>
          <w:rFonts w:ascii="Calibri" w:eastAsia="Times New Roman" w:hAnsi="Calibri" w:cs="Calibri"/>
          <w:kern w:val="0"/>
          <w:lang w:eastAsia="pl-PL"/>
        </w:rPr>
        <w:t>, legitymującej się:</w:t>
      </w:r>
    </w:p>
    <w:p w14:paraId="0D69EA79" w14:textId="77777777" w:rsidR="0016429A" w:rsidRPr="00003C72" w:rsidRDefault="004206A6" w:rsidP="0016429A">
      <w:pPr>
        <w:pStyle w:val="Akapitzlist"/>
        <w:numPr>
          <w:ilvl w:val="3"/>
          <w:numId w:val="15"/>
        </w:numPr>
        <w:spacing w:after="0" w:line="276" w:lineRule="auto"/>
        <w:jc w:val="both"/>
        <w:rPr>
          <w:rFonts w:ascii="Calibri" w:eastAsia="Times New Roman" w:hAnsi="Calibri" w:cs="Calibri"/>
          <w:b/>
          <w:kern w:val="0"/>
          <w:lang w:eastAsia="pl-PL"/>
        </w:rPr>
      </w:pPr>
      <w:r w:rsidRPr="00003C72">
        <w:rPr>
          <w:rFonts w:ascii="Calibri" w:eastAsia="Times New Roman" w:hAnsi="Calibri" w:cs="Calibri"/>
          <w:kern w:val="0"/>
          <w:lang w:eastAsia="pl-PL"/>
        </w:rPr>
        <w:t xml:space="preserve"> orzeczeniem o </w:t>
      </w:r>
      <w:r w:rsidRPr="00003C72">
        <w:rPr>
          <w:rFonts w:ascii="Calibri" w:eastAsia="Times New Roman" w:hAnsi="Calibri" w:cs="Calibri"/>
          <w:bCs/>
          <w:kern w:val="0"/>
          <w:lang w:eastAsia="pl-PL"/>
        </w:rPr>
        <w:t>znacznym stopniu niepełnosprawności</w:t>
      </w:r>
      <w:r w:rsidRPr="00003C72">
        <w:rPr>
          <w:rFonts w:ascii="Calibri" w:eastAsia="Times New Roman" w:hAnsi="Calibri" w:cs="Calibri"/>
          <w:kern w:val="0"/>
          <w:lang w:eastAsia="pl-PL"/>
        </w:rPr>
        <w:t>,</w:t>
      </w:r>
    </w:p>
    <w:p w14:paraId="3354EC6A" w14:textId="77777777" w:rsidR="004206A6" w:rsidRPr="00003C72" w:rsidRDefault="004206A6" w:rsidP="0016429A">
      <w:pPr>
        <w:pStyle w:val="Akapitzlist"/>
        <w:numPr>
          <w:ilvl w:val="3"/>
          <w:numId w:val="15"/>
        </w:numPr>
        <w:spacing w:after="0" w:line="276" w:lineRule="auto"/>
        <w:jc w:val="both"/>
        <w:rPr>
          <w:rFonts w:ascii="Calibri" w:eastAsia="Times New Roman" w:hAnsi="Calibri" w:cs="Calibri"/>
          <w:b/>
          <w:kern w:val="0"/>
          <w:lang w:eastAsia="pl-PL"/>
        </w:rPr>
      </w:pPr>
      <w:r w:rsidRPr="00003C72">
        <w:rPr>
          <w:rFonts w:ascii="Calibri" w:eastAsia="Times New Roman" w:hAnsi="Calibri" w:cs="Calibri"/>
          <w:kern w:val="0"/>
          <w:lang w:eastAsia="pl-PL"/>
        </w:rPr>
        <w:t xml:space="preserve">orzeczeniem o </w:t>
      </w:r>
      <w:r w:rsidRPr="00003C72">
        <w:rPr>
          <w:rFonts w:ascii="Calibri" w:eastAsia="Times New Roman" w:hAnsi="Calibri" w:cs="Calibri"/>
          <w:bCs/>
          <w:kern w:val="0"/>
          <w:lang w:eastAsia="pl-PL"/>
        </w:rPr>
        <w:t>umiarkowanym stopniu niepełnosprawności</w:t>
      </w:r>
      <w:r w:rsidRPr="00003C72">
        <w:rPr>
          <w:rFonts w:ascii="Calibri" w:eastAsia="Times New Roman" w:hAnsi="Calibri" w:cs="Calibri"/>
          <w:kern w:val="0"/>
          <w:lang w:eastAsia="pl-PL"/>
        </w:rPr>
        <w:t>, jeżeli</w:t>
      </w:r>
    </w:p>
    <w:p w14:paraId="5BFE6AC9" w14:textId="77777777" w:rsidR="0016429A" w:rsidRPr="00003C72" w:rsidRDefault="004206A6" w:rsidP="0016429A">
      <w:pPr>
        <w:spacing w:after="0" w:line="276" w:lineRule="auto"/>
        <w:ind w:left="720"/>
        <w:jc w:val="both"/>
        <w:rPr>
          <w:rFonts w:ascii="Calibri" w:eastAsia="Times New Roman" w:hAnsi="Calibri" w:cs="Calibri"/>
          <w:kern w:val="0"/>
          <w:lang w:eastAsia="pl-PL"/>
        </w:rPr>
      </w:pPr>
      <w:r w:rsidRPr="00003C72">
        <w:rPr>
          <w:rFonts w:ascii="Calibri" w:eastAsia="Times New Roman" w:hAnsi="Calibri" w:cs="Calibri"/>
          <w:kern w:val="0"/>
          <w:lang w:eastAsia="pl-PL"/>
        </w:rPr>
        <w:t xml:space="preserve">  </w:t>
      </w:r>
      <w:r w:rsidR="0016429A" w:rsidRPr="00003C72">
        <w:rPr>
          <w:rFonts w:ascii="Calibri" w:eastAsia="Times New Roman" w:hAnsi="Calibri" w:cs="Calibri"/>
          <w:kern w:val="0"/>
          <w:lang w:eastAsia="pl-PL"/>
        </w:rPr>
        <w:tab/>
      </w:r>
      <w:r w:rsidR="0016429A" w:rsidRPr="00003C72">
        <w:rPr>
          <w:rFonts w:ascii="Calibri" w:eastAsia="Times New Roman" w:hAnsi="Calibri" w:cs="Calibri"/>
          <w:kern w:val="0"/>
          <w:lang w:eastAsia="pl-PL"/>
        </w:rPr>
        <w:tab/>
      </w:r>
      <w:r w:rsidR="0016429A" w:rsidRPr="00003C72">
        <w:rPr>
          <w:rFonts w:ascii="Calibri" w:eastAsia="Times New Roman" w:hAnsi="Calibri" w:cs="Calibri"/>
          <w:kern w:val="0"/>
          <w:lang w:eastAsia="pl-PL"/>
        </w:rPr>
        <w:tab/>
        <w:t xml:space="preserve"> </w:t>
      </w:r>
      <w:r w:rsidRPr="00003C72">
        <w:rPr>
          <w:rFonts w:ascii="Calibri" w:eastAsia="Times New Roman" w:hAnsi="Calibri" w:cs="Calibri"/>
          <w:kern w:val="0"/>
          <w:lang w:eastAsia="pl-PL"/>
        </w:rPr>
        <w:t>niepełnosprawność powstała w wieku do ukończenia 21. roku życia.</w:t>
      </w:r>
    </w:p>
    <w:p w14:paraId="4A537769" w14:textId="77777777" w:rsidR="004206A6" w:rsidRPr="00003C72" w:rsidRDefault="0016429A" w:rsidP="0016429A">
      <w:pPr>
        <w:pStyle w:val="Akapitzlist"/>
        <w:numPr>
          <w:ilvl w:val="0"/>
          <w:numId w:val="18"/>
        </w:numPr>
        <w:spacing w:after="0" w:line="276" w:lineRule="auto"/>
        <w:ind w:firstLine="67"/>
        <w:jc w:val="both"/>
        <w:rPr>
          <w:rFonts w:ascii="Calibri" w:eastAsia="Times New Roman" w:hAnsi="Calibri" w:cs="Calibri"/>
          <w:kern w:val="0"/>
          <w:lang w:eastAsia="pl-PL"/>
        </w:rPr>
      </w:pPr>
      <w:r w:rsidRPr="00003C72">
        <w:rPr>
          <w:rFonts w:ascii="Calibri" w:eastAsia="Times New Roman" w:hAnsi="Calibri" w:cs="Calibri"/>
          <w:bCs/>
          <w:kern w:val="0"/>
          <w:lang w:eastAsia="pl-PL"/>
        </w:rPr>
        <w:t>O</w:t>
      </w:r>
      <w:r w:rsidR="004206A6" w:rsidRPr="00003C72">
        <w:rPr>
          <w:rFonts w:ascii="Calibri" w:eastAsia="Times New Roman" w:hAnsi="Calibri" w:cs="Calibri"/>
          <w:bCs/>
          <w:kern w:val="0"/>
          <w:lang w:eastAsia="pl-PL"/>
        </w:rPr>
        <w:t>sobie, która ukończyła 75. rok życia</w:t>
      </w:r>
      <w:r w:rsidR="004206A6" w:rsidRPr="00003C72">
        <w:rPr>
          <w:rFonts w:ascii="Calibri" w:eastAsia="Times New Roman" w:hAnsi="Calibri" w:cs="Calibri"/>
          <w:kern w:val="0"/>
          <w:lang w:eastAsia="pl-PL"/>
        </w:rPr>
        <w:t xml:space="preserve">  </w:t>
      </w:r>
    </w:p>
    <w:p w14:paraId="7F18E18A" w14:textId="77777777" w:rsidR="004206A6" w:rsidRPr="00003C72" w:rsidRDefault="004206A6" w:rsidP="0016429A">
      <w:pPr>
        <w:spacing w:after="0" w:line="276" w:lineRule="auto"/>
        <w:ind w:left="1416"/>
        <w:jc w:val="both"/>
        <w:rPr>
          <w:rFonts w:ascii="Calibri" w:eastAsia="Times New Roman" w:hAnsi="Calibri" w:cs="Calibri"/>
          <w:kern w:val="0"/>
          <w:lang w:eastAsia="pl-PL"/>
        </w:rPr>
      </w:pPr>
      <w:r w:rsidRPr="00003C72">
        <w:rPr>
          <w:rFonts w:ascii="Calibri" w:eastAsia="Times New Roman" w:hAnsi="Calibri" w:cs="Calibri"/>
          <w:kern w:val="0"/>
          <w:lang w:eastAsia="pl-PL"/>
        </w:rPr>
        <w:t>Świadczenie przysługuje w wysokości 215,84 zł miesięcznie, bez kryterium dochodowego.</w:t>
      </w:r>
    </w:p>
    <w:p w14:paraId="789168A2" w14:textId="77777777" w:rsidR="0016429A" w:rsidRPr="00003C72" w:rsidRDefault="0016429A" w:rsidP="0016429A">
      <w:pPr>
        <w:spacing w:after="0" w:line="360" w:lineRule="auto"/>
        <w:ind w:left="708" w:firstLine="708"/>
        <w:jc w:val="both"/>
        <w:rPr>
          <w:rFonts w:ascii="Calibri" w:eastAsia="Times New Roman" w:hAnsi="Calibri" w:cs="Calibri"/>
          <w:b/>
          <w:kern w:val="0"/>
          <w:lang w:eastAsia="pl-PL"/>
        </w:rPr>
      </w:pPr>
    </w:p>
    <w:p w14:paraId="7D6818A4" w14:textId="77777777" w:rsidR="004206A6" w:rsidRPr="00003C72" w:rsidRDefault="0016429A" w:rsidP="0016429A">
      <w:pPr>
        <w:spacing w:after="0" w:line="276" w:lineRule="auto"/>
        <w:ind w:left="1416"/>
        <w:jc w:val="both"/>
        <w:rPr>
          <w:rFonts w:ascii="Calibri" w:eastAsia="Calibri" w:hAnsi="Calibri" w:cs="Calibri"/>
          <w:b/>
          <w:kern w:val="0"/>
        </w:rPr>
      </w:pPr>
      <w:r w:rsidRPr="00003C72">
        <w:rPr>
          <w:rFonts w:ascii="Calibri" w:eastAsia="Times New Roman" w:hAnsi="Calibri" w:cs="Calibri"/>
          <w:b/>
          <w:kern w:val="0"/>
          <w:lang w:eastAsia="pl-PL"/>
        </w:rPr>
        <w:t>Wypłacono</w:t>
      </w:r>
      <w:r w:rsidRPr="00003C72">
        <w:rPr>
          <w:rFonts w:ascii="Calibri" w:eastAsia="Times New Roman" w:hAnsi="Calibri" w:cs="Calibri"/>
          <w:kern w:val="0"/>
          <w:lang w:eastAsia="pl-PL"/>
        </w:rPr>
        <w:t xml:space="preserve"> </w:t>
      </w:r>
      <w:r w:rsidR="004206A6" w:rsidRPr="00003C72">
        <w:rPr>
          <w:rFonts w:ascii="Calibri" w:eastAsia="Calibri" w:hAnsi="Calibri" w:cs="Calibri"/>
          <w:b/>
          <w:kern w:val="0"/>
        </w:rPr>
        <w:t>zasiłek pielęgnacyjny w kwocie 414.844,56 zł,</w:t>
      </w:r>
      <w:r w:rsidR="004206A6" w:rsidRPr="00003C72">
        <w:rPr>
          <w:rFonts w:ascii="Calibri" w:eastAsia="Calibri" w:hAnsi="Calibri" w:cs="Calibri"/>
          <w:b/>
          <w:kern w:val="0"/>
        </w:rPr>
        <w:tab/>
        <w:t xml:space="preserve">dla 200 osób </w:t>
      </w:r>
      <w:r w:rsidRPr="00003C72">
        <w:rPr>
          <w:rFonts w:ascii="Calibri" w:eastAsia="Calibri" w:hAnsi="Calibri" w:cs="Calibri"/>
          <w:b/>
          <w:kern w:val="0"/>
        </w:rPr>
        <w:t xml:space="preserve">  </w:t>
      </w:r>
      <w:r w:rsidR="004206A6" w:rsidRPr="00003C72">
        <w:rPr>
          <w:rFonts w:ascii="Calibri" w:eastAsia="Calibri" w:hAnsi="Calibri" w:cs="Calibri"/>
          <w:b/>
          <w:kern w:val="0"/>
        </w:rPr>
        <w:t>uprawnionych. Liczba uprawnionych rośnie.</w:t>
      </w:r>
    </w:p>
    <w:p w14:paraId="1D864D48" w14:textId="77777777" w:rsidR="0016429A" w:rsidRPr="00003C72" w:rsidRDefault="0016429A" w:rsidP="0016429A">
      <w:pPr>
        <w:spacing w:after="0" w:line="276" w:lineRule="auto"/>
        <w:ind w:left="1416"/>
        <w:jc w:val="both"/>
        <w:rPr>
          <w:rFonts w:ascii="Calibri" w:eastAsia="Calibri" w:hAnsi="Calibri" w:cs="Calibri"/>
          <w:b/>
          <w:kern w:val="0"/>
        </w:rPr>
      </w:pPr>
    </w:p>
    <w:p w14:paraId="444F86D1" w14:textId="24C589F8" w:rsidR="0016429A" w:rsidRPr="00003C72" w:rsidRDefault="004206A6" w:rsidP="0016429A">
      <w:pPr>
        <w:pStyle w:val="Akapitzlist"/>
        <w:numPr>
          <w:ilvl w:val="0"/>
          <w:numId w:val="18"/>
        </w:numPr>
        <w:spacing w:after="0" w:line="276" w:lineRule="auto"/>
        <w:ind w:left="359" w:hanging="359"/>
        <w:jc w:val="both"/>
        <w:rPr>
          <w:rFonts w:ascii="Calibri" w:eastAsia="Calibri" w:hAnsi="Calibri" w:cs="Calibri"/>
          <w:kern w:val="0"/>
        </w:rPr>
      </w:pPr>
      <w:r w:rsidRPr="00003C72">
        <w:rPr>
          <w:rFonts w:ascii="Calibri" w:eastAsia="Times New Roman" w:hAnsi="Calibri" w:cs="Calibri"/>
          <w:b/>
          <w:kern w:val="0"/>
          <w:lang w:eastAsia="pl-PL"/>
        </w:rPr>
        <w:t xml:space="preserve">Świadczenia rodzinne UKR </w:t>
      </w:r>
      <w:r w:rsidRPr="00003C72">
        <w:rPr>
          <w:rFonts w:ascii="Calibri" w:eastAsia="Times New Roman" w:hAnsi="Calibri" w:cs="Calibri"/>
          <w:kern w:val="0"/>
          <w:lang w:eastAsia="pl-PL"/>
        </w:rPr>
        <w:t xml:space="preserve">są to świadczenia dla obywateli Ukrainy, przebywających </w:t>
      </w:r>
      <w:r w:rsidR="006B3598">
        <w:rPr>
          <w:rFonts w:ascii="Calibri" w:eastAsia="Times New Roman" w:hAnsi="Calibri" w:cs="Calibri"/>
          <w:kern w:val="0"/>
          <w:lang w:eastAsia="pl-PL"/>
        </w:rPr>
        <w:br/>
      </w:r>
      <w:r w:rsidRPr="00003C72">
        <w:rPr>
          <w:rFonts w:ascii="Calibri" w:eastAsia="Times New Roman" w:hAnsi="Calibri" w:cs="Calibri"/>
          <w:kern w:val="0"/>
          <w:lang w:eastAsia="pl-PL"/>
        </w:rPr>
        <w:t xml:space="preserve">w Polsce w związku z wojną i posiadających PESEL UKR. Mogą </w:t>
      </w:r>
      <w:r w:rsidR="006B3598" w:rsidRPr="00003C72">
        <w:rPr>
          <w:rFonts w:ascii="Calibri" w:eastAsia="Times New Roman" w:hAnsi="Calibri" w:cs="Calibri"/>
          <w:kern w:val="0"/>
          <w:lang w:eastAsia="pl-PL"/>
        </w:rPr>
        <w:t>oni ubiegać</w:t>
      </w:r>
      <w:r w:rsidRPr="00003C72">
        <w:rPr>
          <w:rFonts w:ascii="Calibri" w:eastAsia="Times New Roman" w:hAnsi="Calibri" w:cs="Calibri"/>
          <w:kern w:val="0"/>
          <w:lang w:eastAsia="pl-PL"/>
        </w:rPr>
        <w:t xml:space="preserve"> się o takie same świadczenia jak polscy obywatele, jednak na zasadach określonych w specustawie ukraińskiej.</w:t>
      </w:r>
      <w:r w:rsidR="0016429A" w:rsidRPr="00003C72">
        <w:rPr>
          <w:rFonts w:ascii="Calibri" w:eastAsia="Times New Roman" w:hAnsi="Calibri" w:cs="Calibri"/>
          <w:kern w:val="0"/>
          <w:lang w:eastAsia="pl-PL"/>
        </w:rPr>
        <w:t xml:space="preserve"> </w:t>
      </w:r>
      <w:r w:rsidR="0016429A" w:rsidRPr="00003C72">
        <w:rPr>
          <w:rFonts w:ascii="Calibri" w:eastAsia="Calibri" w:hAnsi="Calibri" w:cs="Calibri"/>
          <w:kern w:val="0"/>
        </w:rPr>
        <w:t>Był to głównie zasiłek rodzinny, świadczenie rodzicielskie i becikowe.  Mamy 4 rodziny uprawnione. Liczba osób uprawnionych znacząco spadła, ponieważ wielu obywateli Ukrainy znalazło zatrudnienie w Polsce i nie kwalifikuje się do powyższych świadczeń dochodowo.</w:t>
      </w:r>
      <w:r w:rsidR="006B3598">
        <w:rPr>
          <w:rFonts w:ascii="Calibri" w:eastAsia="Calibri" w:hAnsi="Calibri" w:cs="Calibri"/>
          <w:kern w:val="0"/>
        </w:rPr>
        <w:t xml:space="preserve"> </w:t>
      </w:r>
      <w:r w:rsidR="0016429A" w:rsidRPr="00003C72">
        <w:rPr>
          <w:rFonts w:ascii="Calibri" w:eastAsia="Calibri" w:hAnsi="Calibri" w:cs="Calibri"/>
          <w:kern w:val="0"/>
        </w:rPr>
        <w:t>Ponadto, część z nich wróciła do swojego kraju lub przeprowadziła się na teren innej gminy.</w:t>
      </w:r>
    </w:p>
    <w:p w14:paraId="39F3DA97" w14:textId="77777777" w:rsidR="0016429A" w:rsidRPr="00003C72" w:rsidRDefault="0016429A" w:rsidP="0016429A">
      <w:pPr>
        <w:spacing w:after="0" w:line="276" w:lineRule="auto"/>
        <w:contextualSpacing/>
        <w:jc w:val="both"/>
        <w:rPr>
          <w:rFonts w:ascii="Calibri" w:eastAsia="Calibri" w:hAnsi="Calibri" w:cs="Calibri"/>
          <w:kern w:val="0"/>
        </w:rPr>
      </w:pPr>
    </w:p>
    <w:p w14:paraId="5B15A473" w14:textId="77777777" w:rsidR="004206A6" w:rsidRPr="00003C72" w:rsidRDefault="0016429A" w:rsidP="0016429A">
      <w:pPr>
        <w:spacing w:after="0" w:line="276" w:lineRule="auto"/>
        <w:contextualSpacing/>
        <w:jc w:val="both"/>
        <w:rPr>
          <w:rFonts w:ascii="Calibri" w:eastAsia="Calibri" w:hAnsi="Calibri" w:cs="Calibri"/>
          <w:b/>
          <w:kern w:val="0"/>
        </w:rPr>
      </w:pPr>
      <w:r w:rsidRPr="00003C72">
        <w:rPr>
          <w:rFonts w:ascii="Calibri" w:eastAsia="Calibri" w:hAnsi="Calibri" w:cs="Calibri"/>
          <w:b/>
          <w:kern w:val="0"/>
        </w:rPr>
        <w:t>Wypłacono</w:t>
      </w:r>
      <w:r w:rsidR="004206A6" w:rsidRPr="00003C72">
        <w:rPr>
          <w:rFonts w:ascii="Calibri" w:eastAsia="Calibri" w:hAnsi="Calibri" w:cs="Calibri"/>
          <w:b/>
          <w:kern w:val="0"/>
        </w:rPr>
        <w:t xml:space="preserve"> świadczenia rodz</w:t>
      </w:r>
      <w:r w:rsidRPr="00003C72">
        <w:rPr>
          <w:rFonts w:ascii="Calibri" w:eastAsia="Calibri" w:hAnsi="Calibri" w:cs="Calibri"/>
          <w:b/>
          <w:kern w:val="0"/>
        </w:rPr>
        <w:t>inne UKR w kwocie 25.175,40 zł.</w:t>
      </w:r>
    </w:p>
    <w:p w14:paraId="507034C6" w14:textId="77777777" w:rsidR="004206A6" w:rsidRPr="00003C72" w:rsidRDefault="004206A6" w:rsidP="00660D3A">
      <w:pPr>
        <w:spacing w:after="0" w:line="360" w:lineRule="auto"/>
        <w:jc w:val="both"/>
        <w:rPr>
          <w:rFonts w:ascii="Calibri" w:eastAsia="Calibri" w:hAnsi="Calibri" w:cs="Calibri"/>
          <w:b/>
          <w:kern w:val="0"/>
        </w:rPr>
      </w:pPr>
    </w:p>
    <w:p w14:paraId="7BA55F6D" w14:textId="0663344E" w:rsidR="004206A6" w:rsidRPr="00003C72" w:rsidRDefault="004206A6" w:rsidP="00E8130E">
      <w:pPr>
        <w:pStyle w:val="Akapitzlist"/>
        <w:numPr>
          <w:ilvl w:val="0"/>
          <w:numId w:val="18"/>
        </w:numPr>
        <w:spacing w:after="0" w:line="276" w:lineRule="auto"/>
        <w:ind w:left="284" w:hanging="284"/>
        <w:jc w:val="both"/>
        <w:rPr>
          <w:rFonts w:ascii="Calibri" w:eastAsia="Times New Roman" w:hAnsi="Calibri" w:cs="Calibri"/>
          <w:kern w:val="0"/>
          <w:lang w:eastAsia="pl-PL"/>
        </w:rPr>
      </w:pPr>
      <w:r w:rsidRPr="00003C72">
        <w:rPr>
          <w:rFonts w:ascii="Calibri" w:eastAsia="Calibri" w:hAnsi="Calibri" w:cs="Calibri"/>
          <w:b/>
          <w:kern w:val="0"/>
        </w:rPr>
        <w:t xml:space="preserve">Świadczenia z funduszu alimentacyjnego </w:t>
      </w:r>
      <w:r w:rsidRPr="00003C72">
        <w:rPr>
          <w:rFonts w:ascii="Calibri" w:eastAsia="Times New Roman" w:hAnsi="Calibri" w:cs="Calibri"/>
          <w:kern w:val="0"/>
          <w:lang w:eastAsia="pl-PL"/>
        </w:rPr>
        <w:t>przysługują osobie uprawnionej do alimentów od rodzica na podstawie wyroku sądu lub ugody, gdy egzekucja alimentów jest bezskuteczna, a dochód na osobę w rodzinie nie przekracza kryterium dochodowego 1209 zł na osobę.  Osoba uprawniona może je otrzymywać do ukończenia 18. roku życia lub do 25. roku życia, jeśli się uczy. Wysokość świadczenia to kwota zasądzonych alimentów, maksymalnie 1000 zł.</w:t>
      </w:r>
      <w:r w:rsidR="0016429A" w:rsidRPr="00003C72">
        <w:rPr>
          <w:rFonts w:ascii="Calibri" w:eastAsia="Times New Roman" w:hAnsi="Calibri" w:cs="Calibri"/>
          <w:kern w:val="0"/>
          <w:lang w:eastAsia="pl-PL"/>
        </w:rPr>
        <w:t xml:space="preserve"> </w:t>
      </w:r>
      <w:r w:rsidRPr="00003C72">
        <w:rPr>
          <w:rFonts w:ascii="Calibri" w:eastAsia="Times New Roman" w:hAnsi="Calibri" w:cs="Calibri"/>
          <w:kern w:val="0"/>
          <w:lang w:eastAsia="pl-PL"/>
        </w:rPr>
        <w:t xml:space="preserve">Po ustaleniu prawa do świadczenia z FA prowadzone są działania z dłużnikami alimentacyjnymi w celu wyegzekwowania wypłaconych świadczeń. </w:t>
      </w:r>
    </w:p>
    <w:p w14:paraId="124ACE17" w14:textId="77777777" w:rsidR="004206A6" w:rsidRPr="00003C72" w:rsidRDefault="004206A6" w:rsidP="00E8130E">
      <w:pPr>
        <w:spacing w:after="0" w:line="276" w:lineRule="auto"/>
        <w:jc w:val="both"/>
        <w:rPr>
          <w:rFonts w:ascii="Calibri" w:eastAsia="Times New Roman" w:hAnsi="Calibri" w:cs="Calibri"/>
          <w:kern w:val="0"/>
          <w:lang w:eastAsia="pl-PL"/>
        </w:rPr>
      </w:pPr>
    </w:p>
    <w:p w14:paraId="5AD0F4A3" w14:textId="77777777" w:rsidR="004206A6" w:rsidRPr="00003C72" w:rsidRDefault="00E8130E" w:rsidP="00E8130E">
      <w:pPr>
        <w:spacing w:after="0" w:line="276" w:lineRule="auto"/>
        <w:contextualSpacing/>
        <w:jc w:val="both"/>
        <w:rPr>
          <w:rFonts w:ascii="Calibri" w:eastAsia="Calibri" w:hAnsi="Calibri" w:cs="Calibri"/>
          <w:b/>
          <w:kern w:val="0"/>
        </w:rPr>
      </w:pPr>
      <w:r w:rsidRPr="00003C72">
        <w:rPr>
          <w:rFonts w:ascii="Calibri" w:eastAsia="Calibri" w:hAnsi="Calibri" w:cs="Calibri"/>
          <w:b/>
          <w:kern w:val="0"/>
        </w:rPr>
        <w:t>Wypłcono</w:t>
      </w:r>
      <w:r w:rsidR="004206A6" w:rsidRPr="00003C72">
        <w:rPr>
          <w:rFonts w:ascii="Calibri" w:eastAsia="Calibri" w:hAnsi="Calibri" w:cs="Calibri"/>
          <w:b/>
          <w:kern w:val="0"/>
        </w:rPr>
        <w:t xml:space="preserve"> pomoc w kwocie 198.822,09 zł, dla 37 rodzin uprawnionych. Liczba uprawnionych na przestrzeni ostatnich lat pozostaje na stałym poziomie.</w:t>
      </w:r>
    </w:p>
    <w:p w14:paraId="1D45F878" w14:textId="77777777" w:rsidR="00E8130E" w:rsidRPr="00003C72" w:rsidRDefault="00E8130E" w:rsidP="00E8130E">
      <w:pPr>
        <w:spacing w:after="0" w:line="276" w:lineRule="auto"/>
        <w:contextualSpacing/>
        <w:jc w:val="both"/>
        <w:rPr>
          <w:rFonts w:ascii="Calibri" w:eastAsia="Calibri" w:hAnsi="Calibri" w:cs="Calibri"/>
          <w:b/>
          <w:kern w:val="0"/>
        </w:rPr>
      </w:pPr>
    </w:p>
    <w:p w14:paraId="2059D29C" w14:textId="77777777" w:rsidR="004206A6" w:rsidRPr="00003C72" w:rsidRDefault="004206A6" w:rsidP="00E8130E">
      <w:pPr>
        <w:pStyle w:val="Akapitzlist"/>
        <w:numPr>
          <w:ilvl w:val="0"/>
          <w:numId w:val="18"/>
        </w:numPr>
        <w:spacing w:after="0" w:line="276" w:lineRule="auto"/>
        <w:ind w:left="284" w:hanging="284"/>
        <w:jc w:val="both"/>
        <w:rPr>
          <w:rFonts w:ascii="Calibri" w:eastAsia="Times New Roman" w:hAnsi="Calibri" w:cs="Calibri"/>
          <w:kern w:val="0"/>
          <w:lang w:eastAsia="pl-PL"/>
        </w:rPr>
      </w:pPr>
      <w:r w:rsidRPr="00003C72">
        <w:rPr>
          <w:rFonts w:ascii="Calibri" w:eastAsia="Times New Roman" w:hAnsi="Calibri" w:cs="Calibri"/>
          <w:b/>
          <w:kern w:val="0"/>
          <w:lang w:eastAsia="pl-PL"/>
        </w:rPr>
        <w:lastRenderedPageBreak/>
        <w:t xml:space="preserve">Dodatki mieszkaniowe </w:t>
      </w:r>
      <w:r w:rsidRPr="00003C72">
        <w:rPr>
          <w:rFonts w:ascii="Calibri" w:eastAsia="Times New Roman" w:hAnsi="Calibri" w:cs="Calibri"/>
          <w:kern w:val="0"/>
          <w:lang w:eastAsia="pl-PL"/>
        </w:rPr>
        <w:t xml:space="preserve">przysługują osobom, które posiadają </w:t>
      </w:r>
      <w:r w:rsidRPr="00003C72">
        <w:rPr>
          <w:rFonts w:ascii="Calibri" w:eastAsia="Times New Roman" w:hAnsi="Calibri" w:cs="Calibri"/>
          <w:bCs/>
          <w:kern w:val="0"/>
          <w:lang w:eastAsia="pl-PL"/>
        </w:rPr>
        <w:t>tytuł prawny do lokalu</w:t>
      </w:r>
      <w:r w:rsidRPr="00003C72">
        <w:rPr>
          <w:rFonts w:ascii="Calibri" w:eastAsia="Times New Roman" w:hAnsi="Calibri" w:cs="Calibri"/>
          <w:kern w:val="0"/>
          <w:lang w:eastAsia="pl-PL"/>
        </w:rPr>
        <w:t xml:space="preserve">, spełniają </w:t>
      </w:r>
      <w:r w:rsidRPr="00003C72">
        <w:rPr>
          <w:rFonts w:ascii="Calibri" w:eastAsia="Times New Roman" w:hAnsi="Calibri" w:cs="Calibri"/>
          <w:bCs/>
          <w:kern w:val="0"/>
          <w:lang w:eastAsia="pl-PL"/>
        </w:rPr>
        <w:t>kryteria dochodowe</w:t>
      </w:r>
      <w:r w:rsidRPr="00003C72">
        <w:rPr>
          <w:rFonts w:ascii="Calibri" w:eastAsia="Times New Roman" w:hAnsi="Calibri" w:cs="Calibri"/>
          <w:kern w:val="0"/>
          <w:lang w:eastAsia="pl-PL"/>
        </w:rPr>
        <w:t xml:space="preserve"> (średni miesięczny dochód na członka rodziny w ciągu ostatnich 3 miesięcy nie może przekroczyć 30% lub 40% przeciętnego wynagrodzenia) oraz ich mieszkanie nie przekracza </w:t>
      </w:r>
      <w:r w:rsidRPr="00003C72">
        <w:rPr>
          <w:rFonts w:ascii="Calibri" w:eastAsia="Times New Roman" w:hAnsi="Calibri" w:cs="Calibri"/>
          <w:bCs/>
          <w:kern w:val="0"/>
          <w:lang w:eastAsia="pl-PL"/>
        </w:rPr>
        <w:t>określonej normy powierzchni użytkowej.</w:t>
      </w:r>
    </w:p>
    <w:p w14:paraId="30F17B4C" w14:textId="77777777" w:rsidR="00E8130E" w:rsidRPr="00003C72" w:rsidRDefault="00E8130E" w:rsidP="00E8130E">
      <w:pPr>
        <w:pStyle w:val="Akapitzlist"/>
        <w:spacing w:after="0" w:line="276" w:lineRule="auto"/>
        <w:ind w:left="284"/>
        <w:jc w:val="both"/>
        <w:rPr>
          <w:rFonts w:ascii="Calibri" w:eastAsia="Times New Roman" w:hAnsi="Calibri" w:cs="Calibri"/>
          <w:kern w:val="0"/>
          <w:lang w:eastAsia="pl-PL"/>
        </w:rPr>
      </w:pPr>
    </w:p>
    <w:p w14:paraId="3B13D72B" w14:textId="77777777" w:rsidR="004206A6" w:rsidRPr="00003C72" w:rsidRDefault="00E8130E" w:rsidP="00E8130E">
      <w:pPr>
        <w:spacing w:after="0" w:line="276" w:lineRule="auto"/>
        <w:contextualSpacing/>
        <w:jc w:val="both"/>
        <w:rPr>
          <w:rFonts w:ascii="Calibri" w:eastAsia="Calibri" w:hAnsi="Calibri" w:cs="Calibri"/>
          <w:b/>
          <w:kern w:val="0"/>
        </w:rPr>
      </w:pPr>
      <w:r w:rsidRPr="00003C72">
        <w:rPr>
          <w:rFonts w:ascii="Calibri" w:eastAsia="Calibri" w:hAnsi="Calibri" w:cs="Calibri"/>
          <w:b/>
          <w:kern w:val="0"/>
        </w:rPr>
        <w:t xml:space="preserve">Wypłacono </w:t>
      </w:r>
      <w:r w:rsidR="004206A6" w:rsidRPr="00003C72">
        <w:rPr>
          <w:rFonts w:ascii="Calibri" w:eastAsia="Calibri" w:hAnsi="Calibri" w:cs="Calibri"/>
          <w:b/>
          <w:kern w:val="0"/>
        </w:rPr>
        <w:t>dodatki mieszkaniowe w kwocie 36.357,87 z, dla 21 rodzin. Liczba uprawnionych pozostaje na stałym poziomie.</w:t>
      </w:r>
    </w:p>
    <w:p w14:paraId="03326E2F" w14:textId="77777777" w:rsidR="00E8130E" w:rsidRPr="00003C72" w:rsidRDefault="00E8130E" w:rsidP="00E8130E">
      <w:pPr>
        <w:spacing w:after="0" w:line="276" w:lineRule="auto"/>
        <w:contextualSpacing/>
        <w:jc w:val="both"/>
        <w:rPr>
          <w:rFonts w:ascii="Calibri" w:eastAsia="Calibri" w:hAnsi="Calibri" w:cs="Calibri"/>
          <w:b/>
          <w:kern w:val="0"/>
        </w:rPr>
      </w:pPr>
    </w:p>
    <w:p w14:paraId="40B9A138" w14:textId="26DA3C93" w:rsidR="004206A6" w:rsidRPr="00003C72" w:rsidRDefault="004206A6" w:rsidP="002325FB">
      <w:pPr>
        <w:pStyle w:val="Akapitzlist"/>
        <w:numPr>
          <w:ilvl w:val="0"/>
          <w:numId w:val="18"/>
        </w:numPr>
        <w:spacing w:after="0" w:line="276" w:lineRule="auto"/>
        <w:ind w:left="284" w:hanging="284"/>
        <w:jc w:val="both"/>
        <w:rPr>
          <w:rFonts w:ascii="Calibri" w:eastAsia="Times New Roman" w:hAnsi="Calibri" w:cs="Calibri"/>
          <w:kern w:val="0"/>
          <w:lang w:eastAsia="pl-PL"/>
        </w:rPr>
      </w:pPr>
      <w:r w:rsidRPr="00003C72">
        <w:rPr>
          <w:rFonts w:ascii="Calibri" w:eastAsia="Calibri" w:hAnsi="Calibri" w:cs="Calibri"/>
          <w:b/>
          <w:kern w:val="0"/>
        </w:rPr>
        <w:t>Karta Dużej Rodziny</w:t>
      </w:r>
      <w:r w:rsidRPr="00003C72">
        <w:rPr>
          <w:rFonts w:ascii="Calibri" w:eastAsia="Times New Roman" w:hAnsi="Calibri" w:cs="Calibri"/>
          <w:kern w:val="0"/>
          <w:lang w:eastAsia="pl-PL"/>
        </w:rPr>
        <w:t xml:space="preserve"> to program wspierający rodziny wielodzietne (posiadające co najmniej troje dzieci) poprzez system zniżek i uprawnień w instytucjach publi</w:t>
      </w:r>
      <w:r w:rsidR="00E8130E" w:rsidRPr="00003C72">
        <w:rPr>
          <w:rFonts w:ascii="Calibri" w:eastAsia="Times New Roman" w:hAnsi="Calibri" w:cs="Calibri"/>
          <w:kern w:val="0"/>
          <w:lang w:eastAsia="pl-PL"/>
        </w:rPr>
        <w:t xml:space="preserve">cznych </w:t>
      </w:r>
      <w:r w:rsidRPr="00003C72">
        <w:rPr>
          <w:rFonts w:ascii="Calibri" w:eastAsia="Times New Roman" w:hAnsi="Calibri" w:cs="Calibri"/>
          <w:kern w:val="0"/>
          <w:lang w:eastAsia="pl-PL"/>
        </w:rPr>
        <w:t>i prywatnych. Karta uprawnia do zniżek m.in. na przeja</w:t>
      </w:r>
      <w:r w:rsidR="00E8130E" w:rsidRPr="00003C72">
        <w:rPr>
          <w:rFonts w:ascii="Calibri" w:eastAsia="Times New Roman" w:hAnsi="Calibri" w:cs="Calibri"/>
          <w:kern w:val="0"/>
          <w:lang w:eastAsia="pl-PL"/>
        </w:rPr>
        <w:t xml:space="preserve">zdy kolejowe, w sklepach, </w:t>
      </w:r>
      <w:r w:rsidRPr="00003C72">
        <w:rPr>
          <w:rFonts w:ascii="Calibri" w:eastAsia="Times New Roman" w:hAnsi="Calibri" w:cs="Calibri"/>
          <w:kern w:val="0"/>
          <w:lang w:eastAsia="pl-PL"/>
        </w:rPr>
        <w:t>a także do ulg na opłaty (np. za paszport, wstęp do parków narodowych, tańsze paliwo).</w:t>
      </w:r>
    </w:p>
    <w:p w14:paraId="2C6AB844" w14:textId="77777777" w:rsidR="00E8130E" w:rsidRPr="00003C72" w:rsidRDefault="00E8130E" w:rsidP="00E8130E">
      <w:pPr>
        <w:spacing w:after="0" w:line="276" w:lineRule="auto"/>
        <w:contextualSpacing/>
        <w:jc w:val="both"/>
        <w:rPr>
          <w:rFonts w:ascii="Calibri" w:eastAsia="Calibri" w:hAnsi="Calibri" w:cs="Calibri"/>
          <w:b/>
          <w:kern w:val="0"/>
        </w:rPr>
      </w:pPr>
    </w:p>
    <w:p w14:paraId="152BC7CC" w14:textId="77777777" w:rsidR="004206A6" w:rsidRPr="00003C72" w:rsidRDefault="00E8130E" w:rsidP="00E8130E">
      <w:pPr>
        <w:spacing w:after="0" w:line="276" w:lineRule="auto"/>
        <w:contextualSpacing/>
        <w:jc w:val="both"/>
        <w:rPr>
          <w:rFonts w:ascii="Calibri" w:eastAsia="Calibri" w:hAnsi="Calibri" w:cs="Calibri"/>
          <w:b/>
          <w:kern w:val="0"/>
        </w:rPr>
      </w:pPr>
      <w:r w:rsidRPr="00003C72">
        <w:rPr>
          <w:rFonts w:ascii="Calibri" w:eastAsia="Calibri" w:hAnsi="Calibri" w:cs="Calibri"/>
          <w:b/>
          <w:kern w:val="0"/>
        </w:rPr>
        <w:t>Złożono</w:t>
      </w:r>
      <w:r w:rsidR="004206A6" w:rsidRPr="00003C72">
        <w:rPr>
          <w:rFonts w:ascii="Calibri" w:eastAsia="Calibri" w:hAnsi="Calibri" w:cs="Calibri"/>
          <w:b/>
          <w:kern w:val="0"/>
        </w:rPr>
        <w:t xml:space="preserve"> 32 wnioski i wydano 78 kart.</w:t>
      </w:r>
    </w:p>
    <w:p w14:paraId="4B9C8E56" w14:textId="77777777" w:rsidR="002325FB" w:rsidRPr="00003C72" w:rsidRDefault="002325FB" w:rsidP="00E8130E">
      <w:pPr>
        <w:spacing w:after="0" w:line="276" w:lineRule="auto"/>
        <w:contextualSpacing/>
        <w:jc w:val="both"/>
        <w:rPr>
          <w:rFonts w:ascii="Calibri" w:eastAsia="Calibri" w:hAnsi="Calibri" w:cs="Calibri"/>
          <w:b/>
          <w:kern w:val="0"/>
        </w:rPr>
      </w:pPr>
    </w:p>
    <w:p w14:paraId="500D600B" w14:textId="05297397" w:rsidR="004206A6" w:rsidRPr="00003C72" w:rsidRDefault="004206A6" w:rsidP="002325FB">
      <w:pPr>
        <w:pStyle w:val="Akapitzlist"/>
        <w:numPr>
          <w:ilvl w:val="0"/>
          <w:numId w:val="18"/>
        </w:numPr>
        <w:spacing w:after="0" w:line="276" w:lineRule="auto"/>
        <w:ind w:left="284" w:hanging="284"/>
        <w:jc w:val="both"/>
        <w:rPr>
          <w:rFonts w:ascii="Calibri" w:eastAsia="Calibri" w:hAnsi="Calibri" w:cs="Calibri"/>
          <w:kern w:val="0"/>
          <w:lang w:eastAsia="pl-PL"/>
        </w:rPr>
      </w:pPr>
      <w:r w:rsidRPr="00003C72">
        <w:rPr>
          <w:rFonts w:ascii="Calibri" w:eastAsia="Calibri" w:hAnsi="Calibri" w:cs="Calibri"/>
          <w:b/>
          <w:kern w:val="0"/>
        </w:rPr>
        <w:t>Wielkopolska Karta Rodziny</w:t>
      </w:r>
      <w:r w:rsidRPr="00003C72">
        <w:rPr>
          <w:rFonts w:ascii="Calibri" w:eastAsia="Calibri" w:hAnsi="Calibri" w:cs="Calibri"/>
          <w:kern w:val="0"/>
          <w:lang w:eastAsia="pl-PL"/>
        </w:rPr>
        <w:t xml:space="preserve"> to program działań na rzecz rodzin wielodzietnych </w:t>
      </w:r>
      <w:r w:rsidR="00C967BA">
        <w:rPr>
          <w:rFonts w:ascii="Calibri" w:eastAsia="Calibri" w:hAnsi="Calibri" w:cs="Calibri"/>
          <w:kern w:val="0"/>
          <w:lang w:eastAsia="pl-PL"/>
        </w:rPr>
        <w:br/>
      </w:r>
      <w:r w:rsidRPr="00003C72">
        <w:rPr>
          <w:rFonts w:ascii="Calibri" w:eastAsia="Calibri" w:hAnsi="Calibri" w:cs="Calibri"/>
          <w:kern w:val="0"/>
          <w:lang w:eastAsia="pl-PL"/>
        </w:rPr>
        <w:t>z województwa wielkopolskiego. Umożliwia korzystanie z systemu zniżek i ulg oferowanych przez podmi</w:t>
      </w:r>
      <w:r w:rsidR="002325FB" w:rsidRPr="00003C72">
        <w:rPr>
          <w:rFonts w:ascii="Calibri" w:eastAsia="Calibri" w:hAnsi="Calibri" w:cs="Calibri"/>
          <w:kern w:val="0"/>
          <w:lang w:eastAsia="pl-PL"/>
        </w:rPr>
        <w:t xml:space="preserve">oty przystępujące do programu. </w:t>
      </w:r>
      <w:r w:rsidRPr="00003C72">
        <w:rPr>
          <w:rFonts w:ascii="Calibri" w:eastAsia="Calibri" w:hAnsi="Calibri" w:cs="Calibri"/>
          <w:kern w:val="0"/>
          <w:lang w:eastAsia="pl-PL"/>
        </w:rPr>
        <w:t>Zniżki dotyczą takich obszarów jak kultura, sport, rekreac</w:t>
      </w:r>
      <w:r w:rsidR="002325FB" w:rsidRPr="00003C72">
        <w:rPr>
          <w:rFonts w:ascii="Calibri" w:eastAsia="Calibri" w:hAnsi="Calibri" w:cs="Calibri"/>
          <w:kern w:val="0"/>
          <w:lang w:eastAsia="pl-PL"/>
        </w:rPr>
        <w:t xml:space="preserve">ja, edukacja, handel i usługi. </w:t>
      </w:r>
      <w:r w:rsidRPr="00003C72">
        <w:rPr>
          <w:rFonts w:ascii="Calibri" w:eastAsia="Calibri" w:hAnsi="Calibri" w:cs="Calibri"/>
          <w:kern w:val="0"/>
          <w:lang w:eastAsia="pl-PL"/>
        </w:rPr>
        <w:t>Celem jest wspieranie rodzin wielodzietny</w:t>
      </w:r>
      <w:r w:rsidR="002325FB" w:rsidRPr="00003C72">
        <w:rPr>
          <w:rFonts w:ascii="Calibri" w:eastAsia="Calibri" w:hAnsi="Calibri" w:cs="Calibri"/>
          <w:kern w:val="0"/>
          <w:lang w:eastAsia="pl-PL"/>
        </w:rPr>
        <w:t xml:space="preserve">ch, promowanie ich modelu oraz </w:t>
      </w:r>
      <w:r w:rsidRPr="00003C72">
        <w:rPr>
          <w:rFonts w:ascii="Calibri" w:eastAsia="Calibri" w:hAnsi="Calibri" w:cs="Calibri"/>
          <w:kern w:val="0"/>
          <w:lang w:eastAsia="pl-PL"/>
        </w:rPr>
        <w:t>budowanie przychylnego im klimatu społecznego</w:t>
      </w:r>
      <w:r w:rsidR="002325FB" w:rsidRPr="00003C72">
        <w:rPr>
          <w:rFonts w:ascii="Calibri" w:eastAsia="Calibri" w:hAnsi="Calibri" w:cs="Calibri"/>
          <w:kern w:val="0"/>
          <w:lang w:eastAsia="pl-PL"/>
        </w:rPr>
        <w:t>.</w:t>
      </w:r>
      <w:r w:rsidR="002325FB" w:rsidRPr="00003C72">
        <w:rPr>
          <w:rFonts w:ascii="Calibri" w:eastAsia="Calibri" w:hAnsi="Calibri" w:cs="Calibri"/>
          <w:kern w:val="0"/>
        </w:rPr>
        <w:t xml:space="preserve"> Tendencja spadkowa, z uwagi na fakt, że w ubiegłych latach osoby zainteresowane złożyły już wnioski i uzyskały karty.</w:t>
      </w:r>
      <w:r w:rsidR="002325FB" w:rsidRPr="00003C72">
        <w:rPr>
          <w:rFonts w:ascii="Calibri" w:eastAsia="Calibri" w:hAnsi="Calibri" w:cs="Calibri"/>
          <w:kern w:val="0"/>
          <w:lang w:eastAsia="pl-PL"/>
        </w:rPr>
        <w:t xml:space="preserve"> </w:t>
      </w:r>
    </w:p>
    <w:p w14:paraId="2C2A67EE" w14:textId="77777777" w:rsidR="002325FB" w:rsidRPr="00003C72" w:rsidRDefault="002325FB" w:rsidP="00660D3A">
      <w:pPr>
        <w:spacing w:after="0" w:line="360" w:lineRule="auto"/>
        <w:contextualSpacing/>
        <w:jc w:val="both"/>
        <w:rPr>
          <w:rFonts w:ascii="Calibri" w:eastAsia="Calibri" w:hAnsi="Calibri" w:cs="Calibri"/>
          <w:b/>
          <w:kern w:val="0"/>
        </w:rPr>
      </w:pPr>
    </w:p>
    <w:p w14:paraId="71E1D872" w14:textId="77777777" w:rsidR="004206A6" w:rsidRPr="00003C72" w:rsidRDefault="002325FB" w:rsidP="00660D3A">
      <w:pPr>
        <w:spacing w:after="0" w:line="360" w:lineRule="auto"/>
        <w:contextualSpacing/>
        <w:jc w:val="both"/>
        <w:rPr>
          <w:rFonts w:ascii="Calibri" w:eastAsia="Calibri" w:hAnsi="Calibri" w:cs="Calibri"/>
          <w:b/>
          <w:kern w:val="0"/>
        </w:rPr>
      </w:pPr>
      <w:r w:rsidRPr="00003C72">
        <w:rPr>
          <w:rFonts w:ascii="Calibri" w:eastAsia="Calibri" w:hAnsi="Calibri" w:cs="Calibri"/>
          <w:b/>
          <w:kern w:val="0"/>
        </w:rPr>
        <w:t>Złożono</w:t>
      </w:r>
      <w:r w:rsidR="004206A6" w:rsidRPr="00003C72">
        <w:rPr>
          <w:rFonts w:ascii="Calibri" w:eastAsia="Calibri" w:hAnsi="Calibri" w:cs="Calibri"/>
          <w:b/>
          <w:kern w:val="0"/>
        </w:rPr>
        <w:t xml:space="preserve"> 25 wniosków i wydano 64 karty.</w:t>
      </w:r>
    </w:p>
    <w:p w14:paraId="00397618" w14:textId="77777777" w:rsidR="008C6705" w:rsidRPr="00003C72" w:rsidRDefault="004206A6" w:rsidP="002325FB">
      <w:pPr>
        <w:pStyle w:val="Akapitzlist"/>
        <w:numPr>
          <w:ilvl w:val="0"/>
          <w:numId w:val="18"/>
        </w:numPr>
        <w:spacing w:after="0" w:line="360" w:lineRule="auto"/>
        <w:ind w:left="359" w:hanging="359"/>
        <w:jc w:val="both"/>
        <w:rPr>
          <w:rFonts w:ascii="Calibri" w:eastAsia="Calibri" w:hAnsi="Calibri" w:cs="Calibri"/>
          <w:b/>
          <w:kern w:val="0"/>
        </w:rPr>
      </w:pPr>
      <w:r w:rsidRPr="00003C72">
        <w:rPr>
          <w:rFonts w:ascii="Calibri" w:eastAsia="Calibri" w:hAnsi="Calibri" w:cs="Calibri"/>
          <w:b/>
          <w:kern w:val="0"/>
        </w:rPr>
        <w:t>Bon ciepłowniczy – NOWE ZAD</w:t>
      </w:r>
      <w:r w:rsidR="002325FB" w:rsidRPr="00003C72">
        <w:rPr>
          <w:rFonts w:ascii="Calibri" w:eastAsia="Calibri" w:hAnsi="Calibri" w:cs="Calibri"/>
          <w:b/>
          <w:kern w:val="0"/>
        </w:rPr>
        <w:t>ANIE w trakcie naboru wniosków</w:t>
      </w:r>
    </w:p>
    <w:p w14:paraId="377420C1" w14:textId="42647464" w:rsidR="0096309B" w:rsidRPr="00003C72" w:rsidRDefault="004500DA" w:rsidP="0096309B">
      <w:pPr>
        <w:spacing w:after="0" w:line="276" w:lineRule="auto"/>
        <w:jc w:val="both"/>
        <w:rPr>
          <w:rFonts w:ascii="Calibri" w:eastAsia="Calibri" w:hAnsi="Calibri" w:cs="Calibri"/>
          <w:b/>
          <w:bCs/>
        </w:rPr>
      </w:pPr>
      <w:r w:rsidRPr="00003C72">
        <w:rPr>
          <w:rFonts w:ascii="Calibri" w:eastAsia="Calibri" w:hAnsi="Calibri" w:cs="Calibri"/>
        </w:rPr>
        <w:t xml:space="preserve">od 3 listopada do 15 grudnia można składać wnioski na bon ciepłowniczy. </w:t>
      </w:r>
      <w:r w:rsidRPr="00003C72">
        <w:rPr>
          <w:rFonts w:ascii="Calibri" w:eastAsia="Calibri" w:hAnsi="Calibri" w:cs="Calibri"/>
          <w:bCs/>
        </w:rPr>
        <w:t xml:space="preserve">Jest to świadczenie pieniężne będące wsparciem dla gospodarstw domowych, które doświadczają skokowego wzrostu cen ciepła systemowego dostarczanego przez przedsiębiorstwa </w:t>
      </w:r>
      <w:r w:rsidR="00C967BA" w:rsidRPr="00003C72">
        <w:rPr>
          <w:rFonts w:ascii="Calibri" w:eastAsia="Calibri" w:hAnsi="Calibri" w:cs="Calibri"/>
          <w:bCs/>
        </w:rPr>
        <w:t>energetyczne,</w:t>
      </w:r>
      <w:r w:rsidRPr="00003C72">
        <w:rPr>
          <w:rFonts w:ascii="Calibri" w:eastAsia="Calibri" w:hAnsi="Calibri" w:cs="Calibri"/>
          <w:bCs/>
        </w:rPr>
        <w:t xml:space="preserve"> czyli za pośrednictwem sieci ciepłowniczej. </w:t>
      </w:r>
      <w:r w:rsidR="0096309B" w:rsidRPr="00003C72">
        <w:rPr>
          <w:rFonts w:ascii="Calibri" w:eastAsia="Calibri" w:hAnsi="Calibri" w:cs="Calibri"/>
          <w:b/>
          <w:bCs/>
        </w:rPr>
        <w:t xml:space="preserve">Świadczenie uzależnione jest od dochodu. Kryterium dochodowe: 3272,69 zł – gospodarstwo jednoosobowe, 2454,52 zł na osobę- gospodarstwo wieloosobowe </w:t>
      </w:r>
    </w:p>
    <w:p w14:paraId="7D196221" w14:textId="77777777" w:rsidR="004500DA" w:rsidRPr="00003C72" w:rsidRDefault="004500DA" w:rsidP="00660D3A">
      <w:pPr>
        <w:spacing w:after="0" w:line="276" w:lineRule="auto"/>
        <w:jc w:val="both"/>
        <w:rPr>
          <w:rFonts w:ascii="Calibri" w:eastAsia="Calibri" w:hAnsi="Calibri" w:cs="Calibri"/>
          <w:color w:val="EE0000"/>
        </w:rPr>
      </w:pPr>
    </w:p>
    <w:p w14:paraId="51D6884B" w14:textId="57E1A0C7" w:rsidR="004500DA" w:rsidRPr="00003C72" w:rsidRDefault="004500DA" w:rsidP="00660D3A">
      <w:pPr>
        <w:spacing w:after="0" w:line="276" w:lineRule="auto"/>
        <w:jc w:val="both"/>
        <w:rPr>
          <w:rFonts w:ascii="Calibri" w:eastAsia="Calibri" w:hAnsi="Calibri" w:cs="Calibri"/>
          <w:color w:val="EE0000"/>
        </w:rPr>
      </w:pPr>
      <w:r w:rsidRPr="00003C72">
        <w:rPr>
          <w:rFonts w:ascii="Calibri" w:eastAsia="Calibri" w:hAnsi="Calibri" w:cs="Calibri"/>
          <w:color w:val="EE0000"/>
        </w:rPr>
        <w:t xml:space="preserve">W naszej Gminie z ciepła systemowego dostarczanego przez przedsiębiorstwo </w:t>
      </w:r>
      <w:r w:rsidR="00C967BA" w:rsidRPr="00003C72">
        <w:rPr>
          <w:rFonts w:ascii="Calibri" w:eastAsia="Calibri" w:hAnsi="Calibri" w:cs="Calibri"/>
          <w:color w:val="EE0000"/>
        </w:rPr>
        <w:t xml:space="preserve">energetyczne </w:t>
      </w:r>
      <w:proofErr w:type="spellStart"/>
      <w:r w:rsidR="00C967BA" w:rsidRPr="00003C72">
        <w:rPr>
          <w:rFonts w:ascii="Calibri" w:eastAsia="Calibri" w:hAnsi="Calibri" w:cs="Calibri"/>
          <w:color w:val="EE0000"/>
        </w:rPr>
        <w:t>Veolia</w:t>
      </w:r>
      <w:proofErr w:type="spellEnd"/>
      <w:r w:rsidRPr="00003C72">
        <w:rPr>
          <w:rFonts w:ascii="Calibri" w:eastAsia="Calibri" w:hAnsi="Calibri" w:cs="Calibri"/>
          <w:color w:val="EE0000"/>
        </w:rPr>
        <w:t xml:space="preserve"> Zachód Sp. z </w:t>
      </w:r>
      <w:proofErr w:type="spellStart"/>
      <w:r w:rsidRPr="00003C72">
        <w:rPr>
          <w:rFonts w:ascii="Calibri" w:eastAsia="Calibri" w:hAnsi="Calibri" w:cs="Calibri"/>
          <w:color w:val="EE0000"/>
        </w:rPr>
        <w:t>o.o</w:t>
      </w:r>
      <w:proofErr w:type="spellEnd"/>
      <w:r w:rsidRPr="00003C72">
        <w:rPr>
          <w:rFonts w:ascii="Calibri" w:eastAsia="Calibri" w:hAnsi="Calibri" w:cs="Calibri"/>
          <w:color w:val="EE0000"/>
        </w:rPr>
        <w:t xml:space="preserve"> </w:t>
      </w:r>
      <w:r w:rsidR="00C967BA" w:rsidRPr="00003C72">
        <w:rPr>
          <w:rFonts w:ascii="Calibri" w:eastAsia="Calibri" w:hAnsi="Calibri" w:cs="Calibri"/>
          <w:color w:val="EE0000"/>
        </w:rPr>
        <w:t>korzystają:</w:t>
      </w:r>
      <w:r w:rsidRPr="00003C72">
        <w:rPr>
          <w:rFonts w:ascii="Calibri" w:eastAsia="Calibri" w:hAnsi="Calibri" w:cs="Calibri"/>
          <w:color w:val="EE0000"/>
        </w:rPr>
        <w:t xml:space="preserve"> Osiedle 700 </w:t>
      </w:r>
      <w:proofErr w:type="spellStart"/>
      <w:r w:rsidRPr="00003C72">
        <w:rPr>
          <w:rFonts w:ascii="Calibri" w:eastAsia="Calibri" w:hAnsi="Calibri" w:cs="Calibri"/>
          <w:color w:val="EE0000"/>
        </w:rPr>
        <w:t>lecia</w:t>
      </w:r>
      <w:proofErr w:type="spellEnd"/>
      <w:r w:rsidRPr="00003C72">
        <w:rPr>
          <w:rFonts w:ascii="Calibri" w:eastAsia="Calibri" w:hAnsi="Calibri" w:cs="Calibri"/>
          <w:color w:val="EE0000"/>
        </w:rPr>
        <w:t xml:space="preserve"> Miasta Buk, oś. Przyjaźni oraz blok przy ul Sokoła 4. </w:t>
      </w:r>
    </w:p>
    <w:p w14:paraId="2E378C46" w14:textId="77777777" w:rsidR="00B441CF" w:rsidRDefault="00B441CF" w:rsidP="0096309B">
      <w:pPr>
        <w:spacing w:after="0" w:line="276" w:lineRule="auto"/>
        <w:jc w:val="both"/>
        <w:rPr>
          <w:rFonts w:ascii="Calibri" w:eastAsia="Calibri" w:hAnsi="Calibri" w:cs="Calibri"/>
          <w:b/>
          <w:bCs/>
          <w:color w:val="EE0000"/>
        </w:rPr>
      </w:pPr>
    </w:p>
    <w:p w14:paraId="4BD3B90F" w14:textId="77777777" w:rsidR="00C967BA" w:rsidRDefault="00C967BA" w:rsidP="0096309B">
      <w:pPr>
        <w:spacing w:after="0" w:line="276" w:lineRule="auto"/>
        <w:jc w:val="both"/>
        <w:rPr>
          <w:rFonts w:ascii="Calibri" w:eastAsia="Calibri" w:hAnsi="Calibri" w:cs="Calibri"/>
          <w:b/>
          <w:bCs/>
          <w:color w:val="EE0000"/>
        </w:rPr>
      </w:pPr>
    </w:p>
    <w:p w14:paraId="0E828E64" w14:textId="77777777" w:rsidR="00C967BA" w:rsidRDefault="00C967BA" w:rsidP="0096309B">
      <w:pPr>
        <w:spacing w:after="0" w:line="276" w:lineRule="auto"/>
        <w:jc w:val="both"/>
        <w:rPr>
          <w:rFonts w:ascii="Calibri" w:eastAsia="Calibri" w:hAnsi="Calibri" w:cs="Calibri"/>
          <w:b/>
          <w:bCs/>
          <w:color w:val="EE0000"/>
        </w:rPr>
      </w:pPr>
    </w:p>
    <w:p w14:paraId="4CC4BC64" w14:textId="77777777" w:rsidR="00C967BA" w:rsidRDefault="00C967BA" w:rsidP="0096309B">
      <w:pPr>
        <w:spacing w:after="0" w:line="276" w:lineRule="auto"/>
        <w:jc w:val="both"/>
        <w:rPr>
          <w:rFonts w:ascii="Calibri" w:eastAsia="Calibri" w:hAnsi="Calibri" w:cs="Calibri"/>
          <w:b/>
          <w:bCs/>
          <w:color w:val="EE0000"/>
        </w:rPr>
      </w:pPr>
    </w:p>
    <w:p w14:paraId="602072D1" w14:textId="77777777" w:rsidR="00C967BA" w:rsidRPr="00003C72" w:rsidRDefault="00C967BA" w:rsidP="0096309B">
      <w:pPr>
        <w:spacing w:after="0" w:line="276" w:lineRule="auto"/>
        <w:jc w:val="both"/>
        <w:rPr>
          <w:rFonts w:ascii="Calibri" w:eastAsia="Calibri" w:hAnsi="Calibri" w:cs="Calibri"/>
          <w:b/>
          <w:bCs/>
          <w:color w:val="EE0000"/>
        </w:rPr>
      </w:pPr>
    </w:p>
    <w:p w14:paraId="240D29E8" w14:textId="77777777" w:rsidR="004D3F44" w:rsidRPr="00C967BA" w:rsidRDefault="004D3F44" w:rsidP="00660D3A">
      <w:pPr>
        <w:spacing w:after="0" w:line="276" w:lineRule="auto"/>
        <w:jc w:val="both"/>
        <w:rPr>
          <w:rFonts w:ascii="Calibri" w:eastAsia="Calibri" w:hAnsi="Calibri" w:cs="Calibri"/>
          <w:b/>
          <w:sz w:val="28"/>
          <w:szCs w:val="28"/>
        </w:rPr>
      </w:pPr>
      <w:r w:rsidRPr="00C967BA">
        <w:rPr>
          <w:rFonts w:ascii="Calibri" w:eastAsia="Calibri" w:hAnsi="Calibri" w:cs="Calibri"/>
          <w:b/>
          <w:sz w:val="28"/>
          <w:szCs w:val="28"/>
        </w:rPr>
        <w:lastRenderedPageBreak/>
        <w:t>6. Pozostały zakres działań</w:t>
      </w:r>
    </w:p>
    <w:p w14:paraId="280D5FE8" w14:textId="77777777" w:rsidR="005B0DF1" w:rsidRPr="00C967BA" w:rsidRDefault="004D3F44" w:rsidP="004D3F44">
      <w:pPr>
        <w:pStyle w:val="Akapitzlist"/>
        <w:numPr>
          <w:ilvl w:val="0"/>
          <w:numId w:val="20"/>
        </w:numPr>
        <w:spacing w:after="0" w:line="276" w:lineRule="auto"/>
        <w:ind w:left="284" w:hanging="284"/>
        <w:jc w:val="both"/>
        <w:rPr>
          <w:rFonts w:ascii="Calibri" w:eastAsia="Calibri" w:hAnsi="Calibri" w:cs="Calibri"/>
          <w:sz w:val="26"/>
          <w:szCs w:val="26"/>
          <w:u w:val="single"/>
        </w:rPr>
      </w:pPr>
      <w:r w:rsidRPr="00C967BA">
        <w:rPr>
          <w:rFonts w:ascii="Calibri" w:eastAsia="Calibri" w:hAnsi="Calibri" w:cs="Calibri"/>
          <w:sz w:val="26"/>
          <w:szCs w:val="26"/>
          <w:u w:val="single"/>
        </w:rPr>
        <w:t>Zespół ds. Asystentury Rodziny</w:t>
      </w:r>
    </w:p>
    <w:p w14:paraId="24250AB8" w14:textId="1EC7ECA4" w:rsidR="00204CCA" w:rsidRPr="00003C72" w:rsidRDefault="00204CCA" w:rsidP="00660D3A">
      <w:pPr>
        <w:spacing w:after="0" w:line="276" w:lineRule="auto"/>
        <w:jc w:val="both"/>
        <w:rPr>
          <w:rFonts w:ascii="Calibri" w:eastAsia="Calibri" w:hAnsi="Calibri" w:cs="Calibri"/>
        </w:rPr>
      </w:pPr>
      <w:r w:rsidRPr="00003C72">
        <w:rPr>
          <w:rFonts w:ascii="Calibri" w:eastAsia="Calibri" w:hAnsi="Calibri" w:cs="Calibri"/>
        </w:rPr>
        <w:t xml:space="preserve"> OPS zatrudnia 2 asystentów rodziny, którzy pracują z 16 rodzinami </w:t>
      </w:r>
      <w:r w:rsidR="00FE5CFB" w:rsidRPr="00003C72">
        <w:rPr>
          <w:rFonts w:ascii="Calibri" w:eastAsia="Calibri" w:hAnsi="Calibri" w:cs="Calibri"/>
        </w:rPr>
        <w:t xml:space="preserve">borykającymi się </w:t>
      </w:r>
      <w:r w:rsidR="00C967BA">
        <w:rPr>
          <w:rFonts w:ascii="Calibri" w:eastAsia="Calibri" w:hAnsi="Calibri" w:cs="Calibri"/>
        </w:rPr>
        <w:br/>
      </w:r>
      <w:r w:rsidR="00FE5CFB" w:rsidRPr="00003C72">
        <w:rPr>
          <w:rFonts w:ascii="Calibri" w:eastAsia="Calibri" w:hAnsi="Calibri" w:cs="Calibri"/>
        </w:rPr>
        <w:t xml:space="preserve">z niewydolnością wychowawczą, trudnościami z planowaniem budżetu domowego, </w:t>
      </w:r>
      <w:r w:rsidR="00742E79" w:rsidRPr="00003C72">
        <w:rPr>
          <w:rFonts w:ascii="Calibri" w:eastAsia="Calibri" w:hAnsi="Calibri" w:cs="Calibri"/>
        </w:rPr>
        <w:t>trudnościami w kontaktach ze szkołami, służb</w:t>
      </w:r>
      <w:r w:rsidR="00A072A4">
        <w:rPr>
          <w:rFonts w:ascii="Calibri" w:eastAsia="Calibri" w:hAnsi="Calibri" w:cs="Calibri"/>
        </w:rPr>
        <w:t>ą</w:t>
      </w:r>
      <w:r w:rsidR="00742E79" w:rsidRPr="00003C72">
        <w:rPr>
          <w:rFonts w:ascii="Calibri" w:eastAsia="Calibri" w:hAnsi="Calibri" w:cs="Calibri"/>
        </w:rPr>
        <w:t xml:space="preserve"> zdrowia</w:t>
      </w:r>
      <w:r w:rsidR="003B45B5" w:rsidRPr="00003C72">
        <w:rPr>
          <w:rFonts w:ascii="Calibri" w:eastAsia="Calibri" w:hAnsi="Calibri" w:cs="Calibri"/>
        </w:rPr>
        <w:t>. Asystent wspiera rodzinę w aktywizacji społecznej i zawodowej. Daje ws</w:t>
      </w:r>
      <w:r w:rsidR="00443694" w:rsidRPr="00003C72">
        <w:rPr>
          <w:rFonts w:ascii="Calibri" w:eastAsia="Calibri" w:hAnsi="Calibri" w:cs="Calibri"/>
        </w:rPr>
        <w:t xml:space="preserve">parcie </w:t>
      </w:r>
      <w:r w:rsidR="003B45B5" w:rsidRPr="00003C72">
        <w:rPr>
          <w:rFonts w:ascii="Calibri" w:eastAsia="Calibri" w:hAnsi="Calibri" w:cs="Calibri"/>
        </w:rPr>
        <w:t>emocjonalne, pomaga w rozwiazywaniu problemów socjalnych, psychicznych i wychowawczych. O</w:t>
      </w:r>
      <w:r w:rsidR="00443694" w:rsidRPr="00003C72">
        <w:rPr>
          <w:rFonts w:ascii="Calibri" w:eastAsia="Calibri" w:hAnsi="Calibri" w:cs="Calibri"/>
        </w:rPr>
        <w:t>p</w:t>
      </w:r>
      <w:r w:rsidR="003B45B5" w:rsidRPr="00003C72">
        <w:rPr>
          <w:rFonts w:ascii="Calibri" w:eastAsia="Calibri" w:hAnsi="Calibri" w:cs="Calibri"/>
        </w:rPr>
        <w:t>racowuje plan pracy z rodzin</w:t>
      </w:r>
      <w:r w:rsidR="00443694" w:rsidRPr="00003C72">
        <w:rPr>
          <w:rFonts w:ascii="Calibri" w:eastAsia="Calibri" w:hAnsi="Calibri" w:cs="Calibri"/>
        </w:rPr>
        <w:t>ą</w:t>
      </w:r>
      <w:r w:rsidR="003B45B5" w:rsidRPr="00003C72">
        <w:rPr>
          <w:rFonts w:ascii="Calibri" w:eastAsia="Calibri" w:hAnsi="Calibri" w:cs="Calibri"/>
        </w:rPr>
        <w:t xml:space="preserve">, który następnie konsekwentnie realizuje. Jest to praca długofalowa. </w:t>
      </w:r>
    </w:p>
    <w:p w14:paraId="3C18FA9A" w14:textId="77777777" w:rsidR="003B45B5" w:rsidRPr="00003C72" w:rsidRDefault="003B45B5" w:rsidP="00660D3A">
      <w:pPr>
        <w:spacing w:after="0" w:line="276" w:lineRule="auto"/>
        <w:jc w:val="both"/>
        <w:rPr>
          <w:rFonts w:ascii="Calibri" w:eastAsia="Calibri" w:hAnsi="Calibri" w:cs="Calibri"/>
        </w:rPr>
      </w:pPr>
    </w:p>
    <w:p w14:paraId="2552C3E8" w14:textId="77777777" w:rsidR="003B45B5" w:rsidRPr="00C967BA" w:rsidRDefault="004D3F44" w:rsidP="004D3F44">
      <w:pPr>
        <w:pStyle w:val="Akapitzlist"/>
        <w:numPr>
          <w:ilvl w:val="0"/>
          <w:numId w:val="20"/>
        </w:numPr>
        <w:spacing w:after="0" w:line="276" w:lineRule="auto"/>
        <w:ind w:left="284" w:hanging="284"/>
        <w:jc w:val="both"/>
        <w:rPr>
          <w:rFonts w:ascii="Calibri" w:eastAsia="Calibri" w:hAnsi="Calibri" w:cs="Calibri"/>
          <w:sz w:val="26"/>
          <w:szCs w:val="26"/>
          <w:u w:val="single"/>
        </w:rPr>
      </w:pPr>
      <w:r w:rsidRPr="00C967BA">
        <w:rPr>
          <w:rFonts w:ascii="Calibri" w:eastAsia="Calibri" w:hAnsi="Calibri" w:cs="Calibri"/>
          <w:sz w:val="26"/>
          <w:szCs w:val="26"/>
          <w:u w:val="single"/>
        </w:rPr>
        <w:t>Przeciwdziałanie Przemocy Domowej</w:t>
      </w:r>
    </w:p>
    <w:p w14:paraId="73326C93" w14:textId="4209B2DD" w:rsidR="00A06272" w:rsidRPr="00003C72" w:rsidRDefault="00A06272" w:rsidP="00660D3A">
      <w:pPr>
        <w:spacing w:after="0" w:line="276" w:lineRule="auto"/>
        <w:jc w:val="both"/>
        <w:rPr>
          <w:rFonts w:ascii="Calibri" w:eastAsia="Calibri" w:hAnsi="Calibri" w:cs="Calibri"/>
        </w:rPr>
      </w:pPr>
      <w:r w:rsidRPr="00003C72">
        <w:rPr>
          <w:rFonts w:ascii="Calibri" w:eastAsia="Calibri" w:hAnsi="Calibri" w:cs="Calibri"/>
        </w:rPr>
        <w:t xml:space="preserve">Głównym celem realizacji ustawy o przeciwdziałaniu przemocy domowej jest zmniejszenie skali zjawiska przemocy oraz zwiększenie skuteczności działań na rzecz jej ograniczenia. Powołany do tego zadania przez Burmistrza Miasta i Gminy Buk Zespół Interdyscyplinarny ds. Przeciwdziałania Przemocy Domowej składający się z </w:t>
      </w:r>
      <w:r w:rsidR="00231C50" w:rsidRPr="00003C72">
        <w:rPr>
          <w:rFonts w:ascii="Calibri" w:eastAsia="Calibri" w:hAnsi="Calibri" w:cs="Calibri"/>
        </w:rPr>
        <w:t xml:space="preserve">12 osób, przedstawicieli Policji, Ośrodka Pomocy Społecznej, Oświaty, Służby Zdrowia oraz Organizacji Pozarządowych. Jednak </w:t>
      </w:r>
      <w:r w:rsidR="00C967BA">
        <w:rPr>
          <w:rFonts w:ascii="Calibri" w:eastAsia="Calibri" w:hAnsi="Calibri" w:cs="Calibri"/>
        </w:rPr>
        <w:br/>
      </w:r>
      <w:r w:rsidR="00231C50" w:rsidRPr="00003C72">
        <w:rPr>
          <w:rFonts w:ascii="Calibri" w:eastAsia="Calibri" w:hAnsi="Calibri" w:cs="Calibri"/>
        </w:rPr>
        <w:t>w praktyce głównym realizatorem tego zadania jest OPS oraz Policja. W do końca października 2025 r zostało założonych 27 NK, w prowadzeniu jest 78 (pozostałe to założone w poprzednim roku, nadal prowadzone</w:t>
      </w:r>
      <w:r w:rsidR="00DE7ADA" w:rsidRPr="00003C72">
        <w:rPr>
          <w:rFonts w:ascii="Calibri" w:eastAsia="Calibri" w:hAnsi="Calibri" w:cs="Calibri"/>
        </w:rPr>
        <w:t xml:space="preserve"> oraz w monitoringu). </w:t>
      </w:r>
    </w:p>
    <w:p w14:paraId="707C46AD" w14:textId="0CAC1E0E" w:rsidR="00DE7ADA" w:rsidRPr="00003C72" w:rsidRDefault="00DE7ADA" w:rsidP="00660D3A">
      <w:pPr>
        <w:spacing w:after="0" w:line="276" w:lineRule="auto"/>
        <w:jc w:val="both"/>
        <w:rPr>
          <w:rFonts w:ascii="Calibri" w:eastAsia="Calibri" w:hAnsi="Calibri" w:cs="Calibri"/>
        </w:rPr>
      </w:pPr>
      <w:r w:rsidRPr="00003C72">
        <w:rPr>
          <w:rFonts w:ascii="Calibri" w:eastAsia="Calibri" w:hAnsi="Calibri" w:cs="Calibri"/>
        </w:rPr>
        <w:t>W ramach profilaktyki organizujemy wraz z Policją akcje informacyjne</w:t>
      </w:r>
      <w:r w:rsidR="00C967BA">
        <w:rPr>
          <w:rFonts w:ascii="Calibri" w:eastAsia="Calibri" w:hAnsi="Calibri" w:cs="Calibri"/>
        </w:rPr>
        <w:t xml:space="preserve"> </w:t>
      </w:r>
      <w:r w:rsidRPr="00003C72">
        <w:rPr>
          <w:rFonts w:ascii="Calibri" w:eastAsia="Calibri" w:hAnsi="Calibri" w:cs="Calibri"/>
        </w:rPr>
        <w:t xml:space="preserve">oraz pikniki profilaktyczne dla dzieci, młodzieży oraz seniorów z terenu MiG Buk. W tym roku gościliśmy Sędzię Annę Marię Wesołowską, która przeprowadziła cykl spotkań z </w:t>
      </w:r>
      <w:r w:rsidR="00FC315C" w:rsidRPr="00003C72">
        <w:rPr>
          <w:rFonts w:ascii="Calibri" w:eastAsia="Calibri" w:hAnsi="Calibri" w:cs="Calibri"/>
        </w:rPr>
        <w:t xml:space="preserve">młodzieżą oraz seniorami. </w:t>
      </w:r>
    </w:p>
    <w:p w14:paraId="6AB03DAD" w14:textId="77777777" w:rsidR="00304E00" w:rsidRPr="00003C72" w:rsidRDefault="00304E00" w:rsidP="00660D3A">
      <w:pPr>
        <w:spacing w:after="0" w:line="276" w:lineRule="auto"/>
        <w:jc w:val="both"/>
        <w:rPr>
          <w:rFonts w:ascii="Calibri" w:eastAsia="Calibri" w:hAnsi="Calibri" w:cs="Calibri"/>
        </w:rPr>
      </w:pPr>
    </w:p>
    <w:p w14:paraId="1ACFB780" w14:textId="5C849029" w:rsidR="00C967BA" w:rsidRDefault="004D3F44" w:rsidP="00660D3A">
      <w:pPr>
        <w:pStyle w:val="Akapitzlist"/>
        <w:numPr>
          <w:ilvl w:val="0"/>
          <w:numId w:val="20"/>
        </w:numPr>
        <w:spacing w:after="0" w:line="276" w:lineRule="auto"/>
        <w:ind w:left="284" w:hanging="284"/>
        <w:jc w:val="both"/>
        <w:rPr>
          <w:rFonts w:ascii="Calibri" w:eastAsia="Calibri" w:hAnsi="Calibri" w:cs="Calibri"/>
          <w:u w:val="single"/>
        </w:rPr>
      </w:pPr>
      <w:r w:rsidRPr="00C967BA">
        <w:rPr>
          <w:rFonts w:ascii="Calibri" w:eastAsia="Calibri" w:hAnsi="Calibri" w:cs="Calibri"/>
          <w:sz w:val="26"/>
          <w:szCs w:val="26"/>
          <w:u w:val="single"/>
        </w:rPr>
        <w:t>Świetlica Środowiskowa, Profilaktyka Uzależnień</w:t>
      </w:r>
    </w:p>
    <w:p w14:paraId="063B062B" w14:textId="091F8F79" w:rsidR="00B94BE7" w:rsidRPr="00C967BA" w:rsidRDefault="00B94BE7" w:rsidP="00C967BA">
      <w:pPr>
        <w:spacing w:after="0" w:line="276" w:lineRule="auto"/>
        <w:jc w:val="both"/>
        <w:rPr>
          <w:rFonts w:ascii="Calibri" w:eastAsia="Calibri" w:hAnsi="Calibri" w:cs="Calibri"/>
          <w:u w:val="single"/>
        </w:rPr>
      </w:pPr>
      <w:r w:rsidRPr="00C967BA">
        <w:rPr>
          <w:rFonts w:ascii="Calibri" w:eastAsia="Calibri" w:hAnsi="Calibri" w:cs="Calibri"/>
        </w:rPr>
        <w:t xml:space="preserve">Budżet świetlicy- </w:t>
      </w:r>
      <w:r w:rsidR="00F27274" w:rsidRPr="00C967BA">
        <w:rPr>
          <w:rFonts w:ascii="Calibri" w:eastAsia="Calibri" w:hAnsi="Calibri" w:cs="Calibri"/>
        </w:rPr>
        <w:t>rok 2025 – 430 000,00</w:t>
      </w:r>
    </w:p>
    <w:p w14:paraId="21685DD0" w14:textId="6BE4F9DE" w:rsidR="00B94BE7" w:rsidRPr="00003C72" w:rsidRDefault="00B94BE7" w:rsidP="00660D3A">
      <w:pPr>
        <w:spacing w:after="0" w:line="276" w:lineRule="auto"/>
        <w:jc w:val="both"/>
        <w:rPr>
          <w:rFonts w:ascii="Calibri" w:eastAsia="Calibri" w:hAnsi="Calibri" w:cs="Calibri"/>
        </w:rPr>
      </w:pPr>
      <w:r w:rsidRPr="00003C72">
        <w:rPr>
          <w:rFonts w:ascii="Calibri" w:eastAsia="Calibri" w:hAnsi="Calibri" w:cs="Calibri"/>
        </w:rPr>
        <w:t>Od sierpnia świetlica środowisk</w:t>
      </w:r>
      <w:r w:rsidR="004D3F44" w:rsidRPr="00003C72">
        <w:rPr>
          <w:rFonts w:ascii="Calibri" w:eastAsia="Calibri" w:hAnsi="Calibri" w:cs="Calibri"/>
        </w:rPr>
        <w:t xml:space="preserve">owa „Strefa wyobraźni” działa </w:t>
      </w:r>
      <w:r w:rsidRPr="00003C72">
        <w:rPr>
          <w:rFonts w:ascii="Calibri" w:eastAsia="Calibri" w:hAnsi="Calibri" w:cs="Calibri"/>
        </w:rPr>
        <w:t>pod adresem: ul Dworcowa 30/1. Pomieszczenia zostały w</w:t>
      </w:r>
      <w:r w:rsidR="0032052D" w:rsidRPr="00003C72">
        <w:rPr>
          <w:rFonts w:ascii="Calibri" w:eastAsia="Calibri" w:hAnsi="Calibri" w:cs="Calibri"/>
        </w:rPr>
        <w:t xml:space="preserve">yremontowane </w:t>
      </w:r>
      <w:r w:rsidR="00C967BA" w:rsidRPr="00003C72">
        <w:rPr>
          <w:rFonts w:ascii="Calibri" w:eastAsia="Calibri" w:hAnsi="Calibri" w:cs="Calibri"/>
        </w:rPr>
        <w:t>i przystosowane</w:t>
      </w:r>
      <w:r w:rsidRPr="00003C72">
        <w:rPr>
          <w:rFonts w:ascii="Calibri" w:eastAsia="Calibri" w:hAnsi="Calibri" w:cs="Calibri"/>
        </w:rPr>
        <w:t xml:space="preserve"> do pracy z dziećmi. </w:t>
      </w:r>
      <w:r w:rsidR="00D5340D" w:rsidRPr="00003C72">
        <w:rPr>
          <w:rFonts w:ascii="Calibri" w:eastAsia="Calibri" w:hAnsi="Calibri" w:cs="Calibri"/>
        </w:rPr>
        <w:t xml:space="preserve">Do świetlicy zapisanych jest </w:t>
      </w:r>
      <w:r w:rsidR="00B57467" w:rsidRPr="00003C72">
        <w:rPr>
          <w:rFonts w:ascii="Calibri" w:eastAsia="Calibri" w:hAnsi="Calibri" w:cs="Calibri"/>
        </w:rPr>
        <w:t>33</w:t>
      </w:r>
      <w:r w:rsidR="00D5340D" w:rsidRPr="00003C72">
        <w:rPr>
          <w:rFonts w:ascii="Calibri" w:eastAsia="Calibri" w:hAnsi="Calibri" w:cs="Calibri"/>
        </w:rPr>
        <w:t xml:space="preserve"> dzieci</w:t>
      </w:r>
      <w:r w:rsidR="00B57467" w:rsidRPr="00003C72">
        <w:rPr>
          <w:rFonts w:ascii="Calibri" w:eastAsia="Calibri" w:hAnsi="Calibri" w:cs="Calibri"/>
        </w:rPr>
        <w:t xml:space="preserve">, aktywnie uczestniczących jest 16-20 dzieci. </w:t>
      </w:r>
      <w:r w:rsidR="00D5340D" w:rsidRPr="00003C72">
        <w:rPr>
          <w:rFonts w:ascii="Calibri" w:eastAsia="Calibri" w:hAnsi="Calibri" w:cs="Calibri"/>
        </w:rPr>
        <w:t>Prowadz</w:t>
      </w:r>
      <w:r w:rsidR="00DB50F0" w:rsidRPr="00003C72">
        <w:rPr>
          <w:rFonts w:ascii="Calibri" w:eastAsia="Calibri" w:hAnsi="Calibri" w:cs="Calibri"/>
        </w:rPr>
        <w:t>o</w:t>
      </w:r>
      <w:r w:rsidR="00D5340D" w:rsidRPr="00003C72">
        <w:rPr>
          <w:rFonts w:ascii="Calibri" w:eastAsia="Calibri" w:hAnsi="Calibri" w:cs="Calibri"/>
        </w:rPr>
        <w:t>ne s</w:t>
      </w:r>
      <w:r w:rsidR="00DB50F0" w:rsidRPr="00003C72">
        <w:rPr>
          <w:rFonts w:ascii="Calibri" w:eastAsia="Calibri" w:hAnsi="Calibri" w:cs="Calibri"/>
        </w:rPr>
        <w:t>ą</w:t>
      </w:r>
      <w:r w:rsidR="00D5340D" w:rsidRPr="00003C72">
        <w:rPr>
          <w:rFonts w:ascii="Calibri" w:eastAsia="Calibri" w:hAnsi="Calibri" w:cs="Calibri"/>
        </w:rPr>
        <w:t xml:space="preserve"> zaj</w:t>
      </w:r>
      <w:r w:rsidR="00DB50F0" w:rsidRPr="00003C72">
        <w:rPr>
          <w:rFonts w:ascii="Calibri" w:eastAsia="Calibri" w:hAnsi="Calibri" w:cs="Calibri"/>
        </w:rPr>
        <w:t>ę</w:t>
      </w:r>
      <w:r w:rsidR="00D5340D" w:rsidRPr="00003C72">
        <w:rPr>
          <w:rFonts w:ascii="Calibri" w:eastAsia="Calibri" w:hAnsi="Calibri" w:cs="Calibri"/>
        </w:rPr>
        <w:t>cia</w:t>
      </w:r>
      <w:r w:rsidR="00B57467" w:rsidRPr="00003C72">
        <w:rPr>
          <w:rFonts w:ascii="Calibri" w:eastAsia="Calibri" w:hAnsi="Calibri" w:cs="Calibri"/>
        </w:rPr>
        <w:t xml:space="preserve"> artystyczne</w:t>
      </w:r>
      <w:r w:rsidR="00D5340D" w:rsidRPr="00003C72">
        <w:rPr>
          <w:rFonts w:ascii="Calibri" w:eastAsia="Calibri" w:hAnsi="Calibri" w:cs="Calibri"/>
        </w:rPr>
        <w:t>, kreatywne</w:t>
      </w:r>
      <w:r w:rsidR="00DB50F0" w:rsidRPr="00003C72">
        <w:rPr>
          <w:rFonts w:ascii="Calibri" w:eastAsia="Calibri" w:hAnsi="Calibri" w:cs="Calibri"/>
        </w:rPr>
        <w:t xml:space="preserve">, dogo-terapia, dzieci mają zapewnioną pomoc w odrabianiu lekcji, </w:t>
      </w:r>
      <w:r w:rsidR="00F211A1" w:rsidRPr="00003C72">
        <w:rPr>
          <w:rFonts w:ascii="Calibri" w:eastAsia="Calibri" w:hAnsi="Calibri" w:cs="Calibri"/>
        </w:rPr>
        <w:t xml:space="preserve">prowadzone są zajęcia z promocji zdrowia, pogadanki dotyczące uzależnień od substancji psychoaktywnych i urządzeń cyfrowych, rola wysiłku fizycznego </w:t>
      </w:r>
      <w:r w:rsidR="00F27274" w:rsidRPr="00003C72">
        <w:rPr>
          <w:rFonts w:ascii="Calibri" w:eastAsia="Calibri" w:hAnsi="Calibri" w:cs="Calibri"/>
        </w:rPr>
        <w:t>w prawidłowym funkcjonowaniu organizmu. Organizowane są treningi ku</w:t>
      </w:r>
      <w:r w:rsidR="00B57467" w:rsidRPr="00003C72">
        <w:rPr>
          <w:rFonts w:ascii="Calibri" w:eastAsia="Calibri" w:hAnsi="Calibri" w:cs="Calibri"/>
        </w:rPr>
        <w:t xml:space="preserve">linarne, zajęcia psychoedukacyjne, integracyjne (jak bezpiecznie i ciekawie spędzić czas, nazywać i wyrażać emocje, nawiązywać relacje z rówieśnikami, stosować się do zasad). W świetlicy odbywają się również zajęcia </w:t>
      </w:r>
      <w:r w:rsidR="00C967BA">
        <w:rPr>
          <w:rFonts w:ascii="Calibri" w:eastAsia="Calibri" w:hAnsi="Calibri" w:cs="Calibri"/>
        </w:rPr>
        <w:br/>
      </w:r>
      <w:r w:rsidR="00B57467" w:rsidRPr="00003C72">
        <w:rPr>
          <w:rFonts w:ascii="Calibri" w:eastAsia="Calibri" w:hAnsi="Calibri" w:cs="Calibri"/>
        </w:rPr>
        <w:t>z robotyki i programowania – Lego Education oraz cykliczne zajęcia rozwijające zainteresowania: Czytankowe Popołudia, Robótkowe Popołudnia, Empatyczne Kino w Sali</w:t>
      </w:r>
      <w:r w:rsidR="00EE26CD" w:rsidRPr="00003C72">
        <w:rPr>
          <w:rFonts w:ascii="Calibri" w:eastAsia="Calibri" w:hAnsi="Calibri" w:cs="Calibri"/>
        </w:rPr>
        <w:t xml:space="preserve">. </w:t>
      </w:r>
    </w:p>
    <w:p w14:paraId="3BE3C543" w14:textId="77777777" w:rsidR="008C6705" w:rsidRPr="00003C72" w:rsidRDefault="008C6705" w:rsidP="00660D3A">
      <w:pPr>
        <w:spacing w:after="0" w:line="276" w:lineRule="auto"/>
        <w:jc w:val="both"/>
        <w:rPr>
          <w:rFonts w:ascii="Calibri" w:eastAsia="Calibri" w:hAnsi="Calibri" w:cs="Calibri"/>
        </w:rPr>
      </w:pPr>
    </w:p>
    <w:p w14:paraId="2C1366DE" w14:textId="77777777" w:rsidR="00F6212D" w:rsidRPr="00C967BA" w:rsidRDefault="004D3F44" w:rsidP="004D3F44">
      <w:pPr>
        <w:pStyle w:val="Akapitzlist"/>
        <w:numPr>
          <w:ilvl w:val="0"/>
          <w:numId w:val="20"/>
        </w:numPr>
        <w:spacing w:after="0" w:line="276" w:lineRule="auto"/>
        <w:ind w:left="284" w:hanging="284"/>
        <w:jc w:val="both"/>
        <w:rPr>
          <w:rFonts w:ascii="Calibri" w:eastAsia="Calibri" w:hAnsi="Calibri" w:cs="Calibri"/>
          <w:sz w:val="28"/>
          <w:szCs w:val="28"/>
          <w:u w:val="single"/>
        </w:rPr>
      </w:pPr>
      <w:r w:rsidRPr="00C967BA">
        <w:rPr>
          <w:rFonts w:ascii="Calibri" w:eastAsia="Calibri" w:hAnsi="Calibri" w:cs="Calibri"/>
          <w:sz w:val="28"/>
          <w:szCs w:val="28"/>
          <w:u w:val="single"/>
        </w:rPr>
        <w:t>Klub Seniora</w:t>
      </w:r>
      <w:r w:rsidR="00F6212D" w:rsidRPr="00C967BA">
        <w:rPr>
          <w:rFonts w:ascii="Calibri" w:eastAsia="Calibri" w:hAnsi="Calibri" w:cs="Calibri"/>
          <w:sz w:val="28"/>
          <w:szCs w:val="28"/>
          <w:u w:val="single"/>
        </w:rPr>
        <w:t xml:space="preserve"> </w:t>
      </w:r>
    </w:p>
    <w:p w14:paraId="7F5E3015" w14:textId="54573B6D" w:rsidR="00F6212D" w:rsidRPr="00003C72" w:rsidRDefault="00F6212D" w:rsidP="00660D3A">
      <w:pPr>
        <w:spacing w:after="0" w:line="276" w:lineRule="auto"/>
        <w:jc w:val="both"/>
        <w:rPr>
          <w:rFonts w:ascii="Calibri" w:eastAsia="Calibri" w:hAnsi="Calibri" w:cs="Calibri"/>
        </w:rPr>
      </w:pPr>
      <w:r w:rsidRPr="00003C72">
        <w:rPr>
          <w:rFonts w:ascii="Calibri" w:eastAsia="Calibri" w:hAnsi="Calibri" w:cs="Calibri"/>
        </w:rPr>
        <w:t xml:space="preserve"> Klub Seniora Pogodna Jesień” zrzesza </w:t>
      </w:r>
      <w:r w:rsidR="00A209DE" w:rsidRPr="00003C72">
        <w:rPr>
          <w:rFonts w:ascii="Calibri" w:eastAsia="Calibri" w:hAnsi="Calibri" w:cs="Calibri"/>
        </w:rPr>
        <w:t xml:space="preserve">ponad </w:t>
      </w:r>
      <w:r w:rsidRPr="00003C72">
        <w:rPr>
          <w:rFonts w:ascii="Calibri" w:eastAsia="Calibri" w:hAnsi="Calibri" w:cs="Calibri"/>
        </w:rPr>
        <w:t xml:space="preserve">80 osób, </w:t>
      </w:r>
      <w:r w:rsidR="00A209DE" w:rsidRPr="00003C72">
        <w:rPr>
          <w:rFonts w:ascii="Calibri" w:eastAsia="Calibri" w:hAnsi="Calibri" w:cs="Calibri"/>
        </w:rPr>
        <w:t xml:space="preserve">aktywnych uczestników jest około 50. </w:t>
      </w:r>
      <w:r w:rsidR="00732753" w:rsidRPr="00003C72">
        <w:rPr>
          <w:rFonts w:ascii="Calibri" w:eastAsia="Calibri" w:hAnsi="Calibri" w:cs="Calibri"/>
        </w:rPr>
        <w:t>Jes</w:t>
      </w:r>
      <w:r w:rsidR="00F20C62" w:rsidRPr="00003C72">
        <w:rPr>
          <w:rFonts w:ascii="Calibri" w:eastAsia="Calibri" w:hAnsi="Calibri" w:cs="Calibri"/>
        </w:rPr>
        <w:t>t t</w:t>
      </w:r>
      <w:r w:rsidR="00732753" w:rsidRPr="00003C72">
        <w:rPr>
          <w:rFonts w:ascii="Calibri" w:eastAsia="Calibri" w:hAnsi="Calibri" w:cs="Calibri"/>
        </w:rPr>
        <w:t>o ważne ogniowo w strukturze OPS, realna pomoc dla seniorów, której celem jest aktywizacja osób starszych oraz przeciwdziałanie wykl</w:t>
      </w:r>
      <w:r w:rsidR="00C967BA">
        <w:rPr>
          <w:rFonts w:ascii="Calibri" w:eastAsia="Calibri" w:hAnsi="Calibri" w:cs="Calibri"/>
        </w:rPr>
        <w:t>ucz</w:t>
      </w:r>
      <w:r w:rsidR="00732753" w:rsidRPr="00003C72">
        <w:rPr>
          <w:rFonts w:ascii="Calibri" w:eastAsia="Calibri" w:hAnsi="Calibri" w:cs="Calibri"/>
        </w:rPr>
        <w:t xml:space="preserve">eniu społecznemu </w:t>
      </w:r>
      <w:r w:rsidR="00C967BA">
        <w:rPr>
          <w:rFonts w:ascii="Calibri" w:eastAsia="Calibri" w:hAnsi="Calibri" w:cs="Calibri"/>
        </w:rPr>
        <w:t>o</w:t>
      </w:r>
      <w:r w:rsidR="00732753" w:rsidRPr="00003C72">
        <w:rPr>
          <w:rFonts w:ascii="Calibri" w:eastAsia="Calibri" w:hAnsi="Calibri" w:cs="Calibri"/>
        </w:rPr>
        <w:t xml:space="preserve">sób starszych. </w:t>
      </w:r>
      <w:proofErr w:type="spellStart"/>
      <w:r w:rsidR="00732753" w:rsidRPr="00003C72">
        <w:rPr>
          <w:rFonts w:ascii="Calibri" w:eastAsia="Calibri" w:hAnsi="Calibri" w:cs="Calibri"/>
        </w:rPr>
        <w:lastRenderedPageBreak/>
        <w:t>Uczesticy</w:t>
      </w:r>
      <w:proofErr w:type="spellEnd"/>
      <w:r w:rsidR="00732753" w:rsidRPr="00003C72">
        <w:rPr>
          <w:rFonts w:ascii="Calibri" w:eastAsia="Calibri" w:hAnsi="Calibri" w:cs="Calibri"/>
        </w:rPr>
        <w:t xml:space="preserve"> maj</w:t>
      </w:r>
      <w:r w:rsidR="00A072A4">
        <w:rPr>
          <w:rFonts w:ascii="Calibri" w:eastAsia="Calibri" w:hAnsi="Calibri" w:cs="Calibri"/>
        </w:rPr>
        <w:t>ą</w:t>
      </w:r>
      <w:r w:rsidR="00732753" w:rsidRPr="00003C72">
        <w:rPr>
          <w:rFonts w:ascii="Calibri" w:eastAsia="Calibri" w:hAnsi="Calibri" w:cs="Calibri"/>
        </w:rPr>
        <w:t xml:space="preserve"> możliwość spędzić przyjemnie czas, rozwijać swoje zai</w:t>
      </w:r>
      <w:r w:rsidR="00F20C62" w:rsidRPr="00003C72">
        <w:rPr>
          <w:rFonts w:ascii="Calibri" w:eastAsia="Calibri" w:hAnsi="Calibri" w:cs="Calibri"/>
        </w:rPr>
        <w:t>nt</w:t>
      </w:r>
      <w:r w:rsidR="00732753" w:rsidRPr="00003C72">
        <w:rPr>
          <w:rFonts w:ascii="Calibri" w:eastAsia="Calibri" w:hAnsi="Calibri" w:cs="Calibri"/>
        </w:rPr>
        <w:t>eresowania, nawi</w:t>
      </w:r>
      <w:r w:rsidR="00F20C62" w:rsidRPr="00003C72">
        <w:rPr>
          <w:rFonts w:ascii="Calibri" w:eastAsia="Calibri" w:hAnsi="Calibri" w:cs="Calibri"/>
        </w:rPr>
        <w:t>ązywać</w:t>
      </w:r>
      <w:r w:rsidR="00732753" w:rsidRPr="00003C72">
        <w:rPr>
          <w:rFonts w:ascii="Calibri" w:eastAsia="Calibri" w:hAnsi="Calibri" w:cs="Calibri"/>
        </w:rPr>
        <w:t xml:space="preserve"> nowe znajomości. Proponujemy zajęcia ogólnousprawniające, malarstwo, taniec, jog</w:t>
      </w:r>
      <w:r w:rsidR="00A072A4">
        <w:rPr>
          <w:rFonts w:ascii="Calibri" w:eastAsia="Calibri" w:hAnsi="Calibri" w:cs="Calibri"/>
        </w:rPr>
        <w:t>ę</w:t>
      </w:r>
      <w:r w:rsidR="00732753" w:rsidRPr="00003C72">
        <w:rPr>
          <w:rFonts w:ascii="Calibri" w:eastAsia="Calibri" w:hAnsi="Calibri" w:cs="Calibri"/>
        </w:rPr>
        <w:t>, rehabilitacja, warsztaty muz</w:t>
      </w:r>
      <w:r w:rsidR="00F20C62" w:rsidRPr="00003C72">
        <w:rPr>
          <w:rFonts w:ascii="Calibri" w:eastAsia="Calibri" w:hAnsi="Calibri" w:cs="Calibri"/>
        </w:rPr>
        <w:t>y</w:t>
      </w:r>
      <w:r w:rsidR="00732753" w:rsidRPr="00003C72">
        <w:rPr>
          <w:rFonts w:ascii="Calibri" w:eastAsia="Calibri" w:hAnsi="Calibri" w:cs="Calibri"/>
        </w:rPr>
        <w:t>czne. Odbywają się zajęcia, promujące zdrowy styl życia</w:t>
      </w:r>
      <w:r w:rsidR="00F20C62" w:rsidRPr="00003C72">
        <w:rPr>
          <w:rFonts w:ascii="Calibri" w:eastAsia="Calibri" w:hAnsi="Calibri" w:cs="Calibri"/>
        </w:rPr>
        <w:t xml:space="preserve"> oraz </w:t>
      </w:r>
      <w:r w:rsidR="00E5257F" w:rsidRPr="00003C72">
        <w:rPr>
          <w:rFonts w:ascii="Calibri" w:eastAsia="Calibri" w:hAnsi="Calibri" w:cs="Calibri"/>
        </w:rPr>
        <w:t>zajęcia kulinarne.</w:t>
      </w:r>
      <w:r w:rsidR="00B55C74" w:rsidRPr="00003C72">
        <w:rPr>
          <w:rFonts w:ascii="Calibri" w:eastAsia="Calibri" w:hAnsi="Calibri" w:cs="Calibri"/>
        </w:rPr>
        <w:t xml:space="preserve"> Seniorzy mają zorganizowany jeden wyjazd kilkudniowy w ciągu roku (doja</w:t>
      </w:r>
      <w:r w:rsidR="00F20C62" w:rsidRPr="00003C72">
        <w:rPr>
          <w:rFonts w:ascii="Calibri" w:eastAsia="Calibri" w:hAnsi="Calibri" w:cs="Calibri"/>
        </w:rPr>
        <w:t>z</w:t>
      </w:r>
      <w:r w:rsidR="00B55C74" w:rsidRPr="00003C72">
        <w:rPr>
          <w:rFonts w:ascii="Calibri" w:eastAsia="Calibri" w:hAnsi="Calibri" w:cs="Calibri"/>
        </w:rPr>
        <w:t>d opłacony przez OPS, pobyt w</w:t>
      </w:r>
      <w:r w:rsidR="00F20C62" w:rsidRPr="00003C72">
        <w:rPr>
          <w:rFonts w:ascii="Calibri" w:eastAsia="Calibri" w:hAnsi="Calibri" w:cs="Calibri"/>
        </w:rPr>
        <w:t>e</w:t>
      </w:r>
      <w:r w:rsidR="00B55C74" w:rsidRPr="00003C72">
        <w:rPr>
          <w:rFonts w:ascii="Calibri" w:eastAsia="Calibri" w:hAnsi="Calibri" w:cs="Calibri"/>
        </w:rPr>
        <w:t xml:space="preserve"> własnym zakresie) oraz kilka wyjazdów jednodniowych np. na grzybobranie. Klub Seniora jest dofinansowany dzięki środkom pochodzącym z projektu </w:t>
      </w:r>
      <w:r w:rsidR="00C967BA" w:rsidRPr="00003C72">
        <w:rPr>
          <w:rFonts w:ascii="Calibri" w:eastAsia="Calibri" w:hAnsi="Calibri" w:cs="Calibri"/>
        </w:rPr>
        <w:t>„Budzimy</w:t>
      </w:r>
      <w:r w:rsidR="00B55C74" w:rsidRPr="00003C72">
        <w:rPr>
          <w:rFonts w:ascii="Calibri" w:eastAsia="Calibri" w:hAnsi="Calibri" w:cs="Calibri"/>
        </w:rPr>
        <w:t xml:space="preserve"> zgaszone umys</w:t>
      </w:r>
      <w:r w:rsidR="00F20C62" w:rsidRPr="00003C72">
        <w:rPr>
          <w:rFonts w:ascii="Calibri" w:eastAsia="Calibri" w:hAnsi="Calibri" w:cs="Calibri"/>
        </w:rPr>
        <w:t>ł</w:t>
      </w:r>
      <w:r w:rsidR="00B55C74" w:rsidRPr="00003C72">
        <w:rPr>
          <w:rFonts w:ascii="Calibri" w:eastAsia="Calibri" w:hAnsi="Calibri" w:cs="Calibri"/>
        </w:rPr>
        <w:t>y, serca, nadzieje</w:t>
      </w:r>
      <w:r w:rsidR="00F20C62" w:rsidRPr="00003C72">
        <w:rPr>
          <w:rFonts w:ascii="Calibri" w:eastAsia="Calibri" w:hAnsi="Calibri" w:cs="Calibri"/>
        </w:rPr>
        <w:t xml:space="preserve">”. </w:t>
      </w:r>
      <w:r w:rsidR="00AB2254" w:rsidRPr="00003C72">
        <w:rPr>
          <w:rFonts w:ascii="Calibri" w:eastAsia="Calibri" w:hAnsi="Calibri" w:cs="Calibri"/>
        </w:rPr>
        <w:t>Z tych środków opłacany jest czynsz za wynajem powierzchni, częściowo sprzątanie oraz część zajęć. Do 31 października br. ze środków projektu w</w:t>
      </w:r>
      <w:r w:rsidR="00613E84" w:rsidRPr="00003C72">
        <w:rPr>
          <w:rFonts w:ascii="Calibri" w:eastAsia="Calibri" w:hAnsi="Calibri" w:cs="Calibri"/>
        </w:rPr>
        <w:t>ydano 67,904,36 zł, natomiast z budżetu gminy 164.388,19 zł.</w:t>
      </w:r>
    </w:p>
    <w:p w14:paraId="5B6782DF" w14:textId="77777777" w:rsidR="004D3F44" w:rsidRPr="00003C72" w:rsidRDefault="004D3F44" w:rsidP="00660D3A">
      <w:pPr>
        <w:spacing w:after="0" w:line="276" w:lineRule="auto"/>
        <w:jc w:val="both"/>
        <w:rPr>
          <w:rFonts w:ascii="Calibri" w:eastAsia="Calibri" w:hAnsi="Calibri" w:cs="Calibri"/>
        </w:rPr>
      </w:pPr>
    </w:p>
    <w:p w14:paraId="2D149EEC" w14:textId="77777777" w:rsidR="00613E84" w:rsidRPr="00C967BA" w:rsidRDefault="004D3F44" w:rsidP="004D3F44">
      <w:pPr>
        <w:pStyle w:val="Akapitzlist"/>
        <w:numPr>
          <w:ilvl w:val="0"/>
          <w:numId w:val="20"/>
        </w:numPr>
        <w:spacing w:after="0" w:line="276" w:lineRule="auto"/>
        <w:ind w:left="284" w:hanging="284"/>
        <w:jc w:val="both"/>
        <w:rPr>
          <w:rFonts w:ascii="Calibri" w:eastAsia="Calibri" w:hAnsi="Calibri" w:cs="Calibri"/>
          <w:sz w:val="28"/>
          <w:szCs w:val="28"/>
        </w:rPr>
      </w:pPr>
      <w:r w:rsidRPr="00C967BA">
        <w:rPr>
          <w:rFonts w:ascii="Calibri" w:eastAsia="Calibri" w:hAnsi="Calibri" w:cs="Calibri"/>
          <w:sz w:val="28"/>
          <w:szCs w:val="28"/>
          <w:u w:val="single"/>
        </w:rPr>
        <w:t>Klub Seniora w Dobieżynie</w:t>
      </w:r>
      <w:r w:rsidR="00613E84" w:rsidRPr="00C967BA">
        <w:rPr>
          <w:rFonts w:ascii="Calibri" w:eastAsia="Calibri" w:hAnsi="Calibri" w:cs="Calibri"/>
          <w:sz w:val="28"/>
          <w:szCs w:val="28"/>
          <w:u w:val="single"/>
        </w:rPr>
        <w:t xml:space="preserve"> </w:t>
      </w:r>
    </w:p>
    <w:p w14:paraId="0B218B85" w14:textId="77777777" w:rsidR="00613E84" w:rsidRPr="00003C72" w:rsidRDefault="00613E84" w:rsidP="00660D3A">
      <w:pPr>
        <w:spacing w:after="0" w:line="276" w:lineRule="auto"/>
        <w:jc w:val="both"/>
        <w:rPr>
          <w:rFonts w:ascii="Calibri" w:eastAsia="Calibri" w:hAnsi="Calibri" w:cs="Calibri"/>
        </w:rPr>
      </w:pPr>
      <w:r w:rsidRPr="00003C72">
        <w:rPr>
          <w:rFonts w:ascii="Calibri" w:eastAsia="Calibri" w:hAnsi="Calibri" w:cs="Calibri"/>
        </w:rPr>
        <w:t xml:space="preserve">Utworzony w ramach projektu Senior+, utrzymywany ze środków własnych. </w:t>
      </w:r>
    </w:p>
    <w:p w14:paraId="20F2213E" w14:textId="3CD437C0" w:rsidR="00613E84" w:rsidRPr="00003C72" w:rsidRDefault="00613E84" w:rsidP="00660D3A">
      <w:pPr>
        <w:spacing w:after="0" w:line="276" w:lineRule="auto"/>
        <w:jc w:val="both"/>
        <w:rPr>
          <w:rFonts w:ascii="Calibri" w:eastAsia="Calibri" w:hAnsi="Calibri" w:cs="Calibri"/>
        </w:rPr>
      </w:pPr>
      <w:r w:rsidRPr="00003C72">
        <w:rPr>
          <w:rFonts w:ascii="Calibri" w:eastAsia="Calibri" w:hAnsi="Calibri" w:cs="Calibri"/>
        </w:rPr>
        <w:t>Skupia 10 uczestników, mieszkańców wsi Dobieżyn. Spotkania odbywają się 2 razy w tygodniu po 2 godz. Prop</w:t>
      </w:r>
      <w:r w:rsidR="00A072A4">
        <w:rPr>
          <w:rFonts w:ascii="Calibri" w:eastAsia="Calibri" w:hAnsi="Calibri" w:cs="Calibri"/>
        </w:rPr>
        <w:t>o</w:t>
      </w:r>
      <w:r w:rsidRPr="00003C72">
        <w:rPr>
          <w:rFonts w:ascii="Calibri" w:eastAsia="Calibri" w:hAnsi="Calibri" w:cs="Calibri"/>
        </w:rPr>
        <w:t>nujemy zaj</w:t>
      </w:r>
      <w:r w:rsidR="00A072A4">
        <w:rPr>
          <w:rFonts w:ascii="Calibri" w:eastAsia="Calibri" w:hAnsi="Calibri" w:cs="Calibri"/>
        </w:rPr>
        <w:t>ę</w:t>
      </w:r>
      <w:r w:rsidRPr="00003C72">
        <w:rPr>
          <w:rFonts w:ascii="Calibri" w:eastAsia="Calibri" w:hAnsi="Calibri" w:cs="Calibri"/>
        </w:rPr>
        <w:t xml:space="preserve">cia ogólnorozwojowe, </w:t>
      </w:r>
      <w:r w:rsidR="00B837C8" w:rsidRPr="00003C72">
        <w:rPr>
          <w:rFonts w:ascii="Calibri" w:eastAsia="Calibri" w:hAnsi="Calibri" w:cs="Calibri"/>
        </w:rPr>
        <w:t xml:space="preserve">kulinarne oraz </w:t>
      </w:r>
      <w:r w:rsidRPr="00003C72">
        <w:rPr>
          <w:rFonts w:ascii="Calibri" w:eastAsia="Calibri" w:hAnsi="Calibri" w:cs="Calibri"/>
        </w:rPr>
        <w:t>zajęci</w:t>
      </w:r>
      <w:r w:rsidR="00B837C8" w:rsidRPr="00003C72">
        <w:rPr>
          <w:rFonts w:ascii="Calibri" w:eastAsia="Calibri" w:hAnsi="Calibri" w:cs="Calibri"/>
        </w:rPr>
        <w:t>a</w:t>
      </w:r>
      <w:r w:rsidRPr="00003C72">
        <w:rPr>
          <w:rFonts w:ascii="Calibri" w:eastAsia="Calibri" w:hAnsi="Calibri" w:cs="Calibri"/>
        </w:rPr>
        <w:t xml:space="preserve"> promuj</w:t>
      </w:r>
      <w:r w:rsidR="00B837C8" w:rsidRPr="00003C72">
        <w:rPr>
          <w:rFonts w:ascii="Calibri" w:eastAsia="Calibri" w:hAnsi="Calibri" w:cs="Calibri"/>
        </w:rPr>
        <w:t xml:space="preserve">ące zdrowy styl życia. Wszelkie wyjazdy imprezy odbywają się w połączeniu z Klubem Seniora w Buku. </w:t>
      </w:r>
    </w:p>
    <w:p w14:paraId="03F21CA5" w14:textId="77777777" w:rsidR="00B837C8" w:rsidRPr="00003C72" w:rsidRDefault="00B837C8" w:rsidP="00660D3A">
      <w:pPr>
        <w:spacing w:after="0" w:line="276" w:lineRule="auto"/>
        <w:jc w:val="both"/>
        <w:rPr>
          <w:rFonts w:ascii="Calibri" w:eastAsia="Calibri" w:hAnsi="Calibri" w:cs="Calibri"/>
        </w:rPr>
      </w:pPr>
    </w:p>
    <w:p w14:paraId="7A41A69A" w14:textId="77777777" w:rsidR="00443694" w:rsidRPr="00C967BA" w:rsidRDefault="004D3F44" w:rsidP="00012DCA">
      <w:pPr>
        <w:pStyle w:val="Akapitzlist"/>
        <w:numPr>
          <w:ilvl w:val="0"/>
          <w:numId w:val="20"/>
        </w:numPr>
        <w:spacing w:after="0" w:line="276" w:lineRule="auto"/>
        <w:ind w:left="284" w:hanging="284"/>
        <w:jc w:val="both"/>
        <w:rPr>
          <w:rFonts w:ascii="Calibri" w:eastAsia="Calibri" w:hAnsi="Calibri" w:cs="Calibri"/>
          <w:sz w:val="28"/>
          <w:szCs w:val="28"/>
          <w:u w:val="single"/>
        </w:rPr>
      </w:pPr>
      <w:r w:rsidRPr="00C967BA">
        <w:rPr>
          <w:rFonts w:ascii="Calibri" w:eastAsia="Calibri" w:hAnsi="Calibri" w:cs="Calibri"/>
          <w:sz w:val="28"/>
          <w:szCs w:val="28"/>
          <w:u w:val="single"/>
        </w:rPr>
        <w:t>Projekty i Programy w 2025 r.</w:t>
      </w:r>
    </w:p>
    <w:p w14:paraId="43A158C8" w14:textId="77777777" w:rsidR="00012DCA" w:rsidRPr="00003C72" w:rsidRDefault="001617E9" w:rsidP="00660D3A">
      <w:pPr>
        <w:spacing w:after="0" w:line="276" w:lineRule="auto"/>
        <w:jc w:val="both"/>
        <w:rPr>
          <w:rFonts w:ascii="Calibri" w:eastAsia="Calibri" w:hAnsi="Calibri" w:cs="Calibri"/>
        </w:rPr>
      </w:pPr>
      <w:r w:rsidRPr="00003C72">
        <w:rPr>
          <w:rFonts w:ascii="Calibri" w:eastAsia="Calibri" w:hAnsi="Calibri" w:cs="Calibri"/>
        </w:rPr>
        <w:t>Realizujemy sukcesywnie 2 pro</w:t>
      </w:r>
      <w:r w:rsidR="00656DC3" w:rsidRPr="00003C72">
        <w:rPr>
          <w:rFonts w:ascii="Calibri" w:eastAsia="Calibri" w:hAnsi="Calibri" w:cs="Calibri"/>
        </w:rPr>
        <w:t>j</w:t>
      </w:r>
      <w:r w:rsidRPr="00003C72">
        <w:rPr>
          <w:rFonts w:ascii="Calibri" w:eastAsia="Calibri" w:hAnsi="Calibri" w:cs="Calibri"/>
        </w:rPr>
        <w:t>ekty ministerialne ora</w:t>
      </w:r>
      <w:r w:rsidR="00656DC3" w:rsidRPr="00003C72">
        <w:rPr>
          <w:rFonts w:ascii="Calibri" w:eastAsia="Calibri" w:hAnsi="Calibri" w:cs="Calibri"/>
        </w:rPr>
        <w:t xml:space="preserve">z jesteśmy partnerem w projekcie unijnym </w:t>
      </w:r>
    </w:p>
    <w:p w14:paraId="1FD7CDCB" w14:textId="77777777" w:rsidR="001617E9" w:rsidRPr="00003C72" w:rsidRDefault="00012DCA" w:rsidP="00660D3A">
      <w:pPr>
        <w:spacing w:after="0" w:line="276" w:lineRule="auto"/>
        <w:jc w:val="both"/>
        <w:rPr>
          <w:rFonts w:ascii="Calibri" w:eastAsia="Calibri" w:hAnsi="Calibri" w:cs="Calibri"/>
        </w:rPr>
      </w:pPr>
      <w:r w:rsidRPr="00003C72">
        <w:rPr>
          <w:rFonts w:ascii="Calibri" w:eastAsia="Calibri" w:hAnsi="Calibri" w:cs="Calibri"/>
        </w:rPr>
        <w:t>„</w:t>
      </w:r>
      <w:r w:rsidR="005B0DF1" w:rsidRPr="00003C72">
        <w:rPr>
          <w:rFonts w:ascii="Calibri" w:eastAsia="Calibri" w:hAnsi="Calibri" w:cs="Calibri"/>
        </w:rPr>
        <w:t>B</w:t>
      </w:r>
      <w:r w:rsidR="00656DC3" w:rsidRPr="00003C72">
        <w:rPr>
          <w:rFonts w:ascii="Calibri" w:eastAsia="Calibri" w:hAnsi="Calibri" w:cs="Calibri"/>
        </w:rPr>
        <w:t>udzimy zgaszone serca, umysły, nadzieje”</w:t>
      </w:r>
      <w:r w:rsidRPr="00003C72">
        <w:rPr>
          <w:rFonts w:ascii="Calibri" w:eastAsia="Calibri" w:hAnsi="Calibri" w:cs="Calibri"/>
        </w:rPr>
        <w:t>.</w:t>
      </w:r>
    </w:p>
    <w:p w14:paraId="34FEB61F" w14:textId="77777777" w:rsidR="001617E9" w:rsidRPr="00003C72" w:rsidRDefault="001617E9" w:rsidP="00660D3A">
      <w:pPr>
        <w:spacing w:after="0" w:line="276" w:lineRule="auto"/>
        <w:jc w:val="both"/>
        <w:rPr>
          <w:rFonts w:ascii="Calibri" w:eastAsia="Calibri" w:hAnsi="Calibri" w:cs="Calibri"/>
        </w:rPr>
      </w:pPr>
      <w:r w:rsidRPr="00003C72">
        <w:rPr>
          <w:rFonts w:ascii="Calibri" w:eastAsia="Calibri" w:hAnsi="Calibri" w:cs="Calibri"/>
        </w:rPr>
        <w:t>Obecnie realizowane to Asystent Osobisty Osoby Niepełnosprawnej oraz Opieka Wytchnieniowa</w:t>
      </w:r>
      <w:r w:rsidR="00656DC3" w:rsidRPr="00003C72">
        <w:rPr>
          <w:rFonts w:ascii="Calibri" w:eastAsia="Calibri" w:hAnsi="Calibri" w:cs="Calibri"/>
        </w:rPr>
        <w:t xml:space="preserve">. Zostały już złożone wnioski na kolejne edycje tych programów w 2026r. </w:t>
      </w:r>
    </w:p>
    <w:p w14:paraId="2A9D80C8" w14:textId="77777777" w:rsidR="00012DCA" w:rsidRPr="00003C72" w:rsidRDefault="00012DCA" w:rsidP="00660D3A">
      <w:pPr>
        <w:spacing w:after="0" w:line="276" w:lineRule="auto"/>
        <w:jc w:val="both"/>
        <w:rPr>
          <w:rFonts w:ascii="Calibri" w:eastAsia="Calibri" w:hAnsi="Calibri" w:cs="Calibri"/>
        </w:rPr>
      </w:pPr>
    </w:p>
    <w:p w14:paraId="77623100" w14:textId="4FE1777A" w:rsidR="003115B3" w:rsidRPr="00003C72" w:rsidRDefault="00656DC3" w:rsidP="00660D3A">
      <w:pPr>
        <w:pStyle w:val="Akapitzlist"/>
        <w:numPr>
          <w:ilvl w:val="0"/>
          <w:numId w:val="18"/>
        </w:numPr>
        <w:spacing w:after="0" w:line="276" w:lineRule="auto"/>
        <w:ind w:left="284" w:hanging="284"/>
        <w:jc w:val="both"/>
        <w:rPr>
          <w:rFonts w:ascii="Calibri" w:eastAsia="Calibri" w:hAnsi="Calibri" w:cs="Calibri"/>
        </w:rPr>
      </w:pPr>
      <w:r w:rsidRPr="00003C72">
        <w:rPr>
          <w:rFonts w:ascii="Calibri" w:eastAsia="Calibri" w:hAnsi="Calibri" w:cs="Calibri"/>
        </w:rPr>
        <w:t>AOON 2025 – korzysta</w:t>
      </w:r>
      <w:r w:rsidR="003115B3" w:rsidRPr="00003C72">
        <w:rPr>
          <w:rFonts w:ascii="Calibri" w:eastAsia="Calibri" w:hAnsi="Calibri" w:cs="Calibri"/>
        </w:rPr>
        <w:t xml:space="preserve"> 19 </w:t>
      </w:r>
      <w:r w:rsidRPr="00003C72">
        <w:rPr>
          <w:rFonts w:ascii="Calibri" w:eastAsia="Calibri" w:hAnsi="Calibri" w:cs="Calibri"/>
        </w:rPr>
        <w:t>osób, zatrudni</w:t>
      </w:r>
      <w:r w:rsidR="004500DA" w:rsidRPr="00003C72">
        <w:rPr>
          <w:rFonts w:ascii="Calibri" w:eastAsia="Calibri" w:hAnsi="Calibri" w:cs="Calibri"/>
        </w:rPr>
        <w:t>ony</w:t>
      </w:r>
      <w:r w:rsidRPr="00003C72">
        <w:rPr>
          <w:rFonts w:ascii="Calibri" w:eastAsia="Calibri" w:hAnsi="Calibri" w:cs="Calibri"/>
        </w:rPr>
        <w:t xml:space="preserve">ch jest </w:t>
      </w:r>
      <w:r w:rsidR="004500DA" w:rsidRPr="00003C72">
        <w:rPr>
          <w:rFonts w:ascii="Calibri" w:eastAsia="Calibri" w:hAnsi="Calibri" w:cs="Calibri"/>
        </w:rPr>
        <w:t xml:space="preserve">10 </w:t>
      </w:r>
      <w:r w:rsidRPr="00003C72">
        <w:rPr>
          <w:rFonts w:ascii="Calibri" w:eastAsia="Calibri" w:hAnsi="Calibri" w:cs="Calibri"/>
        </w:rPr>
        <w:t>asystentów. K</w:t>
      </w:r>
      <w:r w:rsidR="005B0DF1" w:rsidRPr="00003C72">
        <w:rPr>
          <w:rFonts w:ascii="Calibri" w:eastAsia="Calibri" w:hAnsi="Calibri" w:cs="Calibri"/>
        </w:rPr>
        <w:t xml:space="preserve">oszt programu </w:t>
      </w:r>
      <w:r w:rsidR="003115B3" w:rsidRPr="00003C72">
        <w:rPr>
          <w:rFonts w:ascii="Calibri" w:eastAsia="Calibri" w:hAnsi="Calibri" w:cs="Calibri"/>
        </w:rPr>
        <w:t>199.818,00</w:t>
      </w:r>
      <w:r w:rsidR="005B0DF1" w:rsidRPr="00003C72">
        <w:rPr>
          <w:rFonts w:ascii="Calibri" w:eastAsia="Calibri" w:hAnsi="Calibri" w:cs="Calibri"/>
        </w:rPr>
        <w:t xml:space="preserve"> całkowicie pokryty ze środków programu</w:t>
      </w:r>
      <w:r w:rsidR="003115B3" w:rsidRPr="00003C72">
        <w:rPr>
          <w:rFonts w:ascii="Calibri" w:eastAsia="Calibri" w:hAnsi="Calibri" w:cs="Calibri"/>
        </w:rPr>
        <w:t>.</w:t>
      </w:r>
    </w:p>
    <w:p w14:paraId="0CFEBD9F" w14:textId="77777777" w:rsidR="00012DCA" w:rsidRPr="00003C72" w:rsidRDefault="00012DCA" w:rsidP="00012DCA">
      <w:pPr>
        <w:pStyle w:val="Akapitzlist"/>
        <w:spacing w:after="0" w:line="276" w:lineRule="auto"/>
        <w:ind w:left="284"/>
        <w:jc w:val="both"/>
        <w:rPr>
          <w:rFonts w:ascii="Calibri" w:eastAsia="Calibri" w:hAnsi="Calibri" w:cs="Calibri"/>
        </w:rPr>
      </w:pPr>
    </w:p>
    <w:p w14:paraId="23BD308A" w14:textId="5E8B4E1B" w:rsidR="00656DC3" w:rsidRPr="00003C72" w:rsidRDefault="00656DC3" w:rsidP="00012DCA">
      <w:pPr>
        <w:pStyle w:val="Akapitzlist"/>
        <w:numPr>
          <w:ilvl w:val="0"/>
          <w:numId w:val="18"/>
        </w:numPr>
        <w:spacing w:after="0" w:line="276" w:lineRule="auto"/>
        <w:ind w:left="284" w:hanging="284"/>
        <w:jc w:val="both"/>
        <w:rPr>
          <w:rFonts w:ascii="Calibri" w:eastAsia="Calibri" w:hAnsi="Calibri" w:cs="Calibri"/>
        </w:rPr>
      </w:pPr>
      <w:r w:rsidRPr="00003C72">
        <w:rPr>
          <w:rFonts w:ascii="Calibri" w:eastAsia="Calibri" w:hAnsi="Calibri" w:cs="Calibri"/>
        </w:rPr>
        <w:t>O</w:t>
      </w:r>
      <w:r w:rsidR="003115B3" w:rsidRPr="00003C72">
        <w:rPr>
          <w:rFonts w:ascii="Calibri" w:eastAsia="Calibri" w:hAnsi="Calibri" w:cs="Calibri"/>
        </w:rPr>
        <w:t xml:space="preserve">W </w:t>
      </w:r>
      <w:r w:rsidRPr="00003C72">
        <w:rPr>
          <w:rFonts w:ascii="Calibri" w:eastAsia="Calibri" w:hAnsi="Calibri" w:cs="Calibri"/>
        </w:rPr>
        <w:t>2025 – korzysta</w:t>
      </w:r>
      <w:r w:rsidR="003115B3" w:rsidRPr="00003C72">
        <w:rPr>
          <w:rFonts w:ascii="Calibri" w:eastAsia="Calibri" w:hAnsi="Calibri" w:cs="Calibri"/>
        </w:rPr>
        <w:t xml:space="preserve"> 7 </w:t>
      </w:r>
      <w:r w:rsidRPr="00003C72">
        <w:rPr>
          <w:rFonts w:ascii="Calibri" w:eastAsia="Calibri" w:hAnsi="Calibri" w:cs="Calibri"/>
        </w:rPr>
        <w:t>osób ze wsparcia w formie opieki w miejscu zamieszkania</w:t>
      </w:r>
      <w:r w:rsidR="003115B3" w:rsidRPr="00003C72">
        <w:rPr>
          <w:rFonts w:ascii="Calibri" w:eastAsia="Calibri" w:hAnsi="Calibri" w:cs="Calibri"/>
        </w:rPr>
        <w:t xml:space="preserve"> I 2 </w:t>
      </w:r>
      <w:r w:rsidRPr="00003C72">
        <w:rPr>
          <w:rFonts w:ascii="Calibri" w:eastAsia="Calibri" w:hAnsi="Calibri" w:cs="Calibri"/>
        </w:rPr>
        <w:t>os</w:t>
      </w:r>
      <w:r w:rsidR="003115B3" w:rsidRPr="00003C72">
        <w:rPr>
          <w:rFonts w:ascii="Calibri" w:eastAsia="Calibri" w:hAnsi="Calibri" w:cs="Calibri"/>
        </w:rPr>
        <w:t>o</w:t>
      </w:r>
      <w:r w:rsidRPr="00003C72">
        <w:rPr>
          <w:rFonts w:ascii="Calibri" w:eastAsia="Calibri" w:hAnsi="Calibri" w:cs="Calibri"/>
        </w:rPr>
        <w:t>b</w:t>
      </w:r>
      <w:r w:rsidR="003115B3" w:rsidRPr="00003C72">
        <w:rPr>
          <w:rFonts w:ascii="Calibri" w:eastAsia="Calibri" w:hAnsi="Calibri" w:cs="Calibri"/>
        </w:rPr>
        <w:t xml:space="preserve">y </w:t>
      </w:r>
      <w:r w:rsidRPr="00003C72">
        <w:rPr>
          <w:rFonts w:ascii="Calibri" w:eastAsia="Calibri" w:hAnsi="Calibri" w:cs="Calibri"/>
        </w:rPr>
        <w:t xml:space="preserve">w formie czasowego umieszczenia w placówce. </w:t>
      </w:r>
      <w:r w:rsidR="004500DA" w:rsidRPr="00003C72">
        <w:rPr>
          <w:rFonts w:ascii="Calibri" w:eastAsia="Calibri" w:hAnsi="Calibri" w:cs="Calibri"/>
        </w:rPr>
        <w:t>Zatrudni</w:t>
      </w:r>
      <w:r w:rsidR="00A072A4">
        <w:rPr>
          <w:rFonts w:ascii="Calibri" w:eastAsia="Calibri" w:hAnsi="Calibri" w:cs="Calibri"/>
        </w:rPr>
        <w:t>o</w:t>
      </w:r>
      <w:r w:rsidR="004500DA" w:rsidRPr="00003C72">
        <w:rPr>
          <w:rFonts w:ascii="Calibri" w:eastAsia="Calibri" w:hAnsi="Calibri" w:cs="Calibri"/>
        </w:rPr>
        <w:t>nych na umowę zlecenie jest 7 osób.</w:t>
      </w:r>
      <w:r w:rsidR="005B0DF1" w:rsidRPr="00003C72">
        <w:rPr>
          <w:rFonts w:ascii="Calibri" w:eastAsia="Calibri" w:hAnsi="Calibri" w:cs="Calibri"/>
        </w:rPr>
        <w:t xml:space="preserve"> Koszt program</w:t>
      </w:r>
      <w:r w:rsidR="003115B3" w:rsidRPr="00003C72">
        <w:rPr>
          <w:rFonts w:ascii="Calibri" w:eastAsia="Calibri" w:hAnsi="Calibri" w:cs="Calibri"/>
        </w:rPr>
        <w:t>u</w:t>
      </w:r>
      <w:r w:rsidR="00A072A4">
        <w:rPr>
          <w:rFonts w:ascii="Calibri" w:eastAsia="Calibri" w:hAnsi="Calibri" w:cs="Calibri"/>
        </w:rPr>
        <w:t xml:space="preserve"> </w:t>
      </w:r>
      <w:proofErr w:type="gramStart"/>
      <w:r w:rsidR="00A072A4">
        <w:rPr>
          <w:rFonts w:ascii="Calibri" w:eastAsia="Calibri" w:hAnsi="Calibri" w:cs="Calibri"/>
        </w:rPr>
        <w:t xml:space="preserve">- </w:t>
      </w:r>
      <w:r w:rsidR="003115B3" w:rsidRPr="00003C72">
        <w:rPr>
          <w:rFonts w:ascii="Calibri" w:eastAsia="Calibri" w:hAnsi="Calibri" w:cs="Calibri"/>
        </w:rPr>
        <w:t xml:space="preserve"> 50</w:t>
      </w:r>
      <w:proofErr w:type="gramEnd"/>
      <w:r w:rsidR="003115B3" w:rsidRPr="00003C72">
        <w:rPr>
          <w:rFonts w:ascii="Calibri" w:eastAsia="Calibri" w:hAnsi="Calibri" w:cs="Calibri"/>
        </w:rPr>
        <w:t xml:space="preserve"> 439,00 zł </w:t>
      </w:r>
      <w:r w:rsidR="005B0DF1" w:rsidRPr="00003C72">
        <w:rPr>
          <w:rFonts w:ascii="Calibri" w:eastAsia="Calibri" w:hAnsi="Calibri" w:cs="Calibri"/>
        </w:rPr>
        <w:t>całkowicie pokryty ze środk</w:t>
      </w:r>
      <w:r w:rsidR="00DA1259" w:rsidRPr="00003C72">
        <w:rPr>
          <w:rFonts w:ascii="Calibri" w:eastAsia="Calibri" w:hAnsi="Calibri" w:cs="Calibri"/>
        </w:rPr>
        <w:t xml:space="preserve">ów </w:t>
      </w:r>
      <w:r w:rsidR="005B0DF1" w:rsidRPr="00003C72">
        <w:rPr>
          <w:rFonts w:ascii="Calibri" w:eastAsia="Calibri" w:hAnsi="Calibri" w:cs="Calibri"/>
        </w:rPr>
        <w:t>programu.</w:t>
      </w:r>
    </w:p>
    <w:p w14:paraId="2BFBE551" w14:textId="77777777" w:rsidR="00F6212D" w:rsidRPr="00003C72" w:rsidRDefault="00F6212D" w:rsidP="00660D3A">
      <w:pPr>
        <w:spacing w:after="0" w:line="276" w:lineRule="auto"/>
        <w:jc w:val="both"/>
        <w:rPr>
          <w:rFonts w:ascii="Calibri" w:eastAsia="Calibri" w:hAnsi="Calibri" w:cs="Calibri"/>
        </w:rPr>
      </w:pPr>
    </w:p>
    <w:p w14:paraId="79991D54" w14:textId="77777777" w:rsidR="00F6212D" w:rsidRPr="00003C72" w:rsidRDefault="00F6212D" w:rsidP="00660D3A">
      <w:pPr>
        <w:spacing w:after="0" w:line="276" w:lineRule="auto"/>
        <w:jc w:val="both"/>
        <w:rPr>
          <w:rFonts w:ascii="Calibri" w:eastAsia="Calibri" w:hAnsi="Calibri" w:cs="Calibri"/>
        </w:rPr>
      </w:pPr>
    </w:p>
    <w:p w14:paraId="0207159B" w14:textId="0910C49D" w:rsidR="004F3A76" w:rsidRPr="00C967BA" w:rsidRDefault="003134C5" w:rsidP="003134C5">
      <w:pPr>
        <w:pStyle w:val="Akapitzlist"/>
        <w:numPr>
          <w:ilvl w:val="0"/>
          <w:numId w:val="20"/>
        </w:numPr>
        <w:spacing w:after="0" w:line="276" w:lineRule="auto"/>
        <w:ind w:left="284" w:hanging="284"/>
        <w:jc w:val="both"/>
        <w:rPr>
          <w:rFonts w:ascii="Calibri" w:eastAsia="Calibri" w:hAnsi="Calibri" w:cs="Calibri"/>
          <w:sz w:val="28"/>
          <w:szCs w:val="28"/>
          <w:u w:val="single"/>
        </w:rPr>
      </w:pPr>
      <w:r w:rsidRPr="00C967BA">
        <w:rPr>
          <w:rFonts w:ascii="Calibri" w:eastAsia="Calibri" w:hAnsi="Calibri" w:cs="Calibri"/>
          <w:sz w:val="28"/>
          <w:szCs w:val="28"/>
          <w:u w:val="single"/>
        </w:rPr>
        <w:t>Projekt</w:t>
      </w:r>
      <w:r w:rsidR="004500DA" w:rsidRPr="00C967BA">
        <w:rPr>
          <w:rFonts w:ascii="Calibri" w:eastAsia="Calibri" w:hAnsi="Calibri" w:cs="Calibri"/>
          <w:sz w:val="28"/>
          <w:szCs w:val="28"/>
          <w:u w:val="single"/>
        </w:rPr>
        <w:t xml:space="preserve"> </w:t>
      </w:r>
      <w:r w:rsidRPr="00C967BA">
        <w:rPr>
          <w:rFonts w:ascii="Calibri" w:eastAsia="Calibri" w:hAnsi="Calibri" w:cs="Calibri"/>
          <w:sz w:val="28"/>
          <w:szCs w:val="28"/>
          <w:u w:val="single"/>
        </w:rPr>
        <w:t xml:space="preserve">„Budzimy zgaszone </w:t>
      </w:r>
      <w:r w:rsidR="00A072A4">
        <w:rPr>
          <w:rFonts w:ascii="Calibri" w:eastAsia="Calibri" w:hAnsi="Calibri" w:cs="Calibri"/>
          <w:sz w:val="28"/>
          <w:szCs w:val="28"/>
          <w:u w:val="single"/>
        </w:rPr>
        <w:t>umysły</w:t>
      </w:r>
      <w:r w:rsidRPr="00C967BA">
        <w:rPr>
          <w:rFonts w:ascii="Calibri" w:eastAsia="Calibri" w:hAnsi="Calibri" w:cs="Calibri"/>
          <w:sz w:val="28"/>
          <w:szCs w:val="28"/>
          <w:u w:val="single"/>
        </w:rPr>
        <w:t xml:space="preserve">, </w:t>
      </w:r>
      <w:r w:rsidR="00A072A4">
        <w:rPr>
          <w:rFonts w:ascii="Calibri" w:eastAsia="Calibri" w:hAnsi="Calibri" w:cs="Calibri"/>
          <w:sz w:val="28"/>
          <w:szCs w:val="28"/>
          <w:u w:val="single"/>
        </w:rPr>
        <w:t>serca</w:t>
      </w:r>
      <w:r w:rsidRPr="00C967BA">
        <w:rPr>
          <w:rFonts w:ascii="Calibri" w:eastAsia="Calibri" w:hAnsi="Calibri" w:cs="Calibri"/>
          <w:sz w:val="28"/>
          <w:szCs w:val="28"/>
          <w:u w:val="single"/>
        </w:rPr>
        <w:t>, nadzieje”</w:t>
      </w:r>
    </w:p>
    <w:p w14:paraId="64D498F9" w14:textId="17B15299" w:rsidR="003134C5" w:rsidRPr="00003C72" w:rsidRDefault="004F3A76" w:rsidP="00660D3A">
      <w:pPr>
        <w:spacing w:line="259" w:lineRule="auto"/>
        <w:jc w:val="both"/>
        <w:rPr>
          <w:rFonts w:ascii="Calibri" w:eastAsia="Calibri" w:hAnsi="Calibri" w:cs="Calibri"/>
        </w:rPr>
      </w:pPr>
      <w:r w:rsidRPr="00003C72">
        <w:rPr>
          <w:rFonts w:ascii="Calibri" w:eastAsia="Calibri" w:hAnsi="Calibri" w:cs="Calibri"/>
        </w:rPr>
        <w:t xml:space="preserve">Projekt Fundacji </w:t>
      </w:r>
      <w:proofErr w:type="spellStart"/>
      <w:r w:rsidRPr="00003C72">
        <w:rPr>
          <w:rFonts w:ascii="Calibri" w:eastAsia="Calibri" w:hAnsi="Calibri" w:cs="Calibri"/>
        </w:rPr>
        <w:t>Akme</w:t>
      </w:r>
      <w:proofErr w:type="spellEnd"/>
      <w:r w:rsidRPr="00003C72">
        <w:rPr>
          <w:rFonts w:ascii="Calibri" w:eastAsia="Calibri" w:hAnsi="Calibri" w:cs="Calibri"/>
        </w:rPr>
        <w:t xml:space="preserve">, w którym Miasto i Gmina Buk </w:t>
      </w:r>
      <w:r w:rsidR="003134C5" w:rsidRPr="00003C72">
        <w:rPr>
          <w:rFonts w:ascii="Calibri" w:eastAsia="Calibri" w:hAnsi="Calibri" w:cs="Calibri"/>
        </w:rPr>
        <w:t xml:space="preserve">oraz Ośrodek Pomocy Społecznej </w:t>
      </w:r>
      <w:r w:rsidRPr="00003C72">
        <w:rPr>
          <w:rFonts w:ascii="Calibri" w:eastAsia="Calibri" w:hAnsi="Calibri" w:cs="Calibri"/>
        </w:rPr>
        <w:t xml:space="preserve">są partnerami. </w:t>
      </w:r>
    </w:p>
    <w:p w14:paraId="4AFD751B" w14:textId="73ACA47B" w:rsidR="003134C5" w:rsidRPr="00003C72" w:rsidRDefault="004F3A76" w:rsidP="003134C5">
      <w:pPr>
        <w:pStyle w:val="Akapitzlist"/>
        <w:numPr>
          <w:ilvl w:val="0"/>
          <w:numId w:val="23"/>
        </w:numPr>
        <w:spacing w:line="259" w:lineRule="auto"/>
        <w:ind w:left="284" w:hanging="284"/>
        <w:jc w:val="both"/>
        <w:rPr>
          <w:rFonts w:ascii="Calibri" w:eastAsia="Calibri" w:hAnsi="Calibri" w:cs="Calibri"/>
        </w:rPr>
      </w:pPr>
      <w:r w:rsidRPr="00003C72">
        <w:rPr>
          <w:rFonts w:ascii="Calibri" w:eastAsia="Calibri" w:hAnsi="Calibri" w:cs="Calibri"/>
        </w:rPr>
        <w:t xml:space="preserve">Projekt </w:t>
      </w:r>
      <w:r w:rsidR="00C967BA" w:rsidRPr="00003C72">
        <w:rPr>
          <w:rFonts w:ascii="Calibri" w:eastAsia="Calibri" w:hAnsi="Calibri" w:cs="Calibri"/>
        </w:rPr>
        <w:t>zakłada:</w:t>
      </w:r>
    </w:p>
    <w:p w14:paraId="788265D2" w14:textId="77777777" w:rsidR="003134C5" w:rsidRPr="00003C72" w:rsidRDefault="004F3A76" w:rsidP="003134C5">
      <w:pPr>
        <w:pStyle w:val="Akapitzlist"/>
        <w:numPr>
          <w:ilvl w:val="1"/>
          <w:numId w:val="23"/>
        </w:numPr>
        <w:spacing w:line="259" w:lineRule="auto"/>
        <w:jc w:val="both"/>
        <w:rPr>
          <w:rFonts w:ascii="Calibri" w:eastAsia="Calibri" w:hAnsi="Calibri" w:cs="Calibri"/>
        </w:rPr>
      </w:pPr>
      <w:r w:rsidRPr="00003C72">
        <w:rPr>
          <w:rFonts w:ascii="Calibri" w:eastAsia="Calibri" w:hAnsi="Calibri" w:cs="Calibri"/>
        </w:rPr>
        <w:t xml:space="preserve">utworzenie na terenie Gminy Buk Dziennego Domu Pobytu dla osób mających problem z utrzymaniem samodzielności z powodu stanu zdrowia, </w:t>
      </w:r>
    </w:p>
    <w:p w14:paraId="3D892166" w14:textId="77777777" w:rsidR="003134C5" w:rsidRPr="00003C72" w:rsidRDefault="004F3A76" w:rsidP="003134C5">
      <w:pPr>
        <w:pStyle w:val="Akapitzlist"/>
        <w:numPr>
          <w:ilvl w:val="1"/>
          <w:numId w:val="23"/>
        </w:numPr>
        <w:spacing w:line="259" w:lineRule="auto"/>
        <w:jc w:val="both"/>
        <w:rPr>
          <w:rFonts w:ascii="Calibri" w:eastAsia="Calibri" w:hAnsi="Calibri" w:cs="Calibri"/>
        </w:rPr>
      </w:pPr>
      <w:r w:rsidRPr="00003C72">
        <w:rPr>
          <w:rFonts w:ascii="Calibri" w:eastAsia="Calibri" w:hAnsi="Calibri" w:cs="Calibri"/>
        </w:rPr>
        <w:t>utworzenie Klubu Seniora w szeroką propozycją zajęć,</w:t>
      </w:r>
    </w:p>
    <w:p w14:paraId="50D3267D" w14:textId="77777777" w:rsidR="004F3A76" w:rsidRPr="00003C72" w:rsidRDefault="004F3A76" w:rsidP="003134C5">
      <w:pPr>
        <w:pStyle w:val="Akapitzlist"/>
        <w:numPr>
          <w:ilvl w:val="1"/>
          <w:numId w:val="23"/>
        </w:numPr>
        <w:spacing w:line="259" w:lineRule="auto"/>
        <w:jc w:val="both"/>
        <w:rPr>
          <w:rFonts w:ascii="Calibri" w:eastAsia="Calibri" w:hAnsi="Calibri" w:cs="Calibri"/>
        </w:rPr>
      </w:pPr>
      <w:r w:rsidRPr="00003C72">
        <w:rPr>
          <w:rFonts w:ascii="Calibri" w:eastAsia="Calibri" w:hAnsi="Calibri" w:cs="Calibri"/>
        </w:rPr>
        <w:t xml:space="preserve">zakup i obsługa mieszkania chronionego na terenie Gminy Buk. </w:t>
      </w:r>
    </w:p>
    <w:p w14:paraId="4F785A7B" w14:textId="77777777" w:rsidR="004F3A76" w:rsidRPr="00003C72" w:rsidRDefault="004F3A76" w:rsidP="00660D3A">
      <w:pPr>
        <w:spacing w:line="259" w:lineRule="auto"/>
        <w:jc w:val="both"/>
        <w:rPr>
          <w:rFonts w:ascii="Calibri" w:eastAsia="Calibri" w:hAnsi="Calibri" w:cs="Calibri"/>
        </w:rPr>
      </w:pPr>
      <w:r w:rsidRPr="00003C72">
        <w:rPr>
          <w:rFonts w:ascii="Calibri" w:eastAsia="Calibri" w:hAnsi="Calibri" w:cs="Calibri"/>
          <w:b/>
          <w:bCs/>
        </w:rPr>
        <w:t>Kwota dofinansowania dla Gminy Buk przez cały okres projektu wynosi</w:t>
      </w:r>
      <w:r w:rsidRPr="00003C72">
        <w:rPr>
          <w:rFonts w:ascii="Calibri" w:eastAsia="Calibri" w:hAnsi="Calibri" w:cs="Calibri"/>
        </w:rPr>
        <w:t xml:space="preserve"> </w:t>
      </w:r>
      <w:r w:rsidRPr="00003C72">
        <w:rPr>
          <w:rFonts w:ascii="Calibri" w:eastAsia="Calibri" w:hAnsi="Calibri" w:cs="Calibri"/>
          <w:b/>
          <w:bCs/>
        </w:rPr>
        <w:t>3.946.036,00 zł</w:t>
      </w:r>
    </w:p>
    <w:p w14:paraId="57340F0D" w14:textId="77777777" w:rsidR="003134C5" w:rsidRPr="00003C72" w:rsidRDefault="004F3A76" w:rsidP="00660D3A">
      <w:pPr>
        <w:pStyle w:val="Akapitzlist"/>
        <w:numPr>
          <w:ilvl w:val="0"/>
          <w:numId w:val="23"/>
        </w:numPr>
        <w:spacing w:line="259" w:lineRule="auto"/>
        <w:ind w:left="284" w:hanging="284"/>
        <w:jc w:val="both"/>
        <w:rPr>
          <w:rFonts w:ascii="Calibri" w:eastAsia="Calibri" w:hAnsi="Calibri" w:cs="Calibri"/>
        </w:rPr>
      </w:pPr>
      <w:r w:rsidRPr="00003C72">
        <w:rPr>
          <w:rFonts w:ascii="Calibri" w:eastAsia="Calibri" w:hAnsi="Calibri" w:cs="Calibri"/>
        </w:rPr>
        <w:lastRenderedPageBreak/>
        <w:t>Cel projektu:</w:t>
      </w:r>
    </w:p>
    <w:p w14:paraId="033254EC" w14:textId="77777777" w:rsidR="003134C5" w:rsidRPr="00003C72" w:rsidRDefault="004F3A76" w:rsidP="00660D3A">
      <w:pPr>
        <w:pStyle w:val="Akapitzlist"/>
        <w:numPr>
          <w:ilvl w:val="1"/>
          <w:numId w:val="23"/>
        </w:numPr>
        <w:spacing w:line="259" w:lineRule="auto"/>
        <w:jc w:val="both"/>
        <w:rPr>
          <w:rFonts w:ascii="Calibri" w:eastAsia="Calibri" w:hAnsi="Calibri" w:cs="Calibri"/>
        </w:rPr>
      </w:pPr>
      <w:r w:rsidRPr="00003C72">
        <w:rPr>
          <w:rFonts w:ascii="Calibri" w:eastAsia="Calibri" w:hAnsi="Calibri" w:cs="Calibri"/>
        </w:rPr>
        <w:t>utworzenie miejsca aktywizacji oraz działań profilaktycznych dla seniorów oraz osób zagrożonych bądź po kryzysie zdrowia w tym psychicznego</w:t>
      </w:r>
      <w:r w:rsidR="003134C5" w:rsidRPr="00003C72">
        <w:rPr>
          <w:rFonts w:ascii="Calibri" w:eastAsia="Calibri" w:hAnsi="Calibri" w:cs="Calibri"/>
        </w:rPr>
        <w:t>,</w:t>
      </w:r>
    </w:p>
    <w:p w14:paraId="3CF08421" w14:textId="77777777" w:rsidR="003134C5" w:rsidRPr="00003C72" w:rsidRDefault="004F3A76" w:rsidP="00660D3A">
      <w:pPr>
        <w:pStyle w:val="Akapitzlist"/>
        <w:numPr>
          <w:ilvl w:val="1"/>
          <w:numId w:val="23"/>
        </w:numPr>
        <w:spacing w:line="259" w:lineRule="auto"/>
        <w:jc w:val="both"/>
        <w:rPr>
          <w:rFonts w:ascii="Calibri" w:eastAsia="Calibri" w:hAnsi="Calibri" w:cs="Calibri"/>
        </w:rPr>
      </w:pPr>
      <w:r w:rsidRPr="00003C72">
        <w:rPr>
          <w:rFonts w:ascii="Calibri" w:eastAsia="Calibri" w:hAnsi="Calibri" w:cs="Calibri"/>
        </w:rPr>
        <w:t>Wyrównanie szans partycypacji społ. osób, które ze względu na swój wiek stan zdrowia czy niepełnosprawność są w grupach społecznie stygmatyzowanych,</w:t>
      </w:r>
    </w:p>
    <w:p w14:paraId="7209A7C6" w14:textId="60BE553C" w:rsidR="004F3A76" w:rsidRDefault="004F3A76" w:rsidP="00660D3A">
      <w:pPr>
        <w:pStyle w:val="Akapitzlist"/>
        <w:numPr>
          <w:ilvl w:val="1"/>
          <w:numId w:val="23"/>
        </w:numPr>
        <w:spacing w:line="259" w:lineRule="auto"/>
        <w:jc w:val="both"/>
        <w:rPr>
          <w:rFonts w:ascii="Calibri" w:eastAsia="Calibri" w:hAnsi="Calibri" w:cs="Calibri"/>
        </w:rPr>
      </w:pPr>
      <w:r w:rsidRPr="00003C72">
        <w:rPr>
          <w:rFonts w:ascii="Calibri" w:eastAsia="Calibri" w:hAnsi="Calibri" w:cs="Calibri"/>
        </w:rPr>
        <w:t xml:space="preserve">Zwiększenie dostępności do zdeinstytucjonalizowanej pomocy środowiskowej dla osób, które ze względu na wiek czy stan zdrowia wymagają działań profilaktycznych i aktywizacyjnych. </w:t>
      </w:r>
    </w:p>
    <w:p w14:paraId="61D919C4" w14:textId="77777777" w:rsidR="00C967BA" w:rsidRPr="00003C72" w:rsidRDefault="00C967BA" w:rsidP="00C967BA">
      <w:pPr>
        <w:pStyle w:val="Akapitzlist"/>
        <w:spacing w:line="259" w:lineRule="auto"/>
        <w:ind w:left="1440"/>
        <w:jc w:val="both"/>
        <w:rPr>
          <w:rFonts w:ascii="Calibri" w:eastAsia="Calibri" w:hAnsi="Calibri" w:cs="Calibri"/>
        </w:rPr>
      </w:pPr>
    </w:p>
    <w:p w14:paraId="6AC30620" w14:textId="77777777" w:rsidR="00F23B44" w:rsidRDefault="003134C5" w:rsidP="00F23B44">
      <w:pPr>
        <w:pStyle w:val="Akapitzlist"/>
        <w:numPr>
          <w:ilvl w:val="0"/>
          <w:numId w:val="20"/>
        </w:numPr>
        <w:spacing w:line="276" w:lineRule="auto"/>
        <w:ind w:left="284" w:hanging="284"/>
        <w:jc w:val="both"/>
        <w:rPr>
          <w:rFonts w:ascii="Calibri" w:eastAsia="Calibri" w:hAnsi="Calibri" w:cs="Calibri"/>
          <w:sz w:val="28"/>
          <w:szCs w:val="28"/>
          <w:u w:val="single"/>
        </w:rPr>
      </w:pPr>
      <w:r w:rsidRPr="00C967BA">
        <w:rPr>
          <w:rFonts w:ascii="Calibri" w:eastAsia="Calibri" w:hAnsi="Calibri" w:cs="Calibri"/>
          <w:sz w:val="28"/>
          <w:szCs w:val="28"/>
          <w:u w:val="single"/>
        </w:rPr>
        <w:t>Współpraca z fundacjami i stowarzyszeniami:</w:t>
      </w:r>
      <w:r w:rsidR="00F23B44">
        <w:rPr>
          <w:rFonts w:ascii="Calibri" w:eastAsia="Calibri" w:hAnsi="Calibri" w:cs="Calibri"/>
          <w:sz w:val="28"/>
          <w:szCs w:val="28"/>
          <w:u w:val="single"/>
        </w:rPr>
        <w:t xml:space="preserve"> </w:t>
      </w:r>
    </w:p>
    <w:p w14:paraId="126F5FB9" w14:textId="55BF5200" w:rsidR="00B837C8" w:rsidRDefault="003134C5" w:rsidP="00F23B44">
      <w:pPr>
        <w:pStyle w:val="Akapitzlist"/>
        <w:spacing w:line="276" w:lineRule="auto"/>
        <w:ind w:left="284"/>
        <w:jc w:val="both"/>
        <w:rPr>
          <w:rFonts w:ascii="Calibri" w:eastAsia="Calibri" w:hAnsi="Calibri" w:cs="Calibri"/>
        </w:rPr>
      </w:pPr>
      <w:r w:rsidRPr="00F23B44">
        <w:rPr>
          <w:rFonts w:ascii="Calibri" w:eastAsia="Calibri" w:hAnsi="Calibri" w:cs="Calibri"/>
        </w:rPr>
        <w:t xml:space="preserve">Na terenie Miasta i Gminy Buk aktywnie działają Fundacje i Stowarzyszenia: Akme, Mental Care, Hospicjum </w:t>
      </w:r>
      <w:proofErr w:type="gramStart"/>
      <w:r w:rsidRPr="00F23B44">
        <w:rPr>
          <w:rFonts w:ascii="Calibri" w:eastAsia="Calibri" w:hAnsi="Calibri" w:cs="Calibri"/>
        </w:rPr>
        <w:t>Domowe</w:t>
      </w:r>
      <w:r w:rsidR="00A072A4">
        <w:rPr>
          <w:rFonts w:ascii="Calibri" w:eastAsia="Calibri" w:hAnsi="Calibri" w:cs="Calibri"/>
        </w:rPr>
        <w:t xml:space="preserve"> </w:t>
      </w:r>
      <w:r w:rsidRPr="00F23B44">
        <w:rPr>
          <w:rFonts w:ascii="Calibri" w:eastAsia="Calibri" w:hAnsi="Calibri" w:cs="Calibri"/>
        </w:rPr>
        <w:t xml:space="preserve"> Wielkopolskie</w:t>
      </w:r>
      <w:proofErr w:type="gramEnd"/>
      <w:r w:rsidRPr="00F23B44">
        <w:rPr>
          <w:rFonts w:ascii="Calibri" w:eastAsia="Calibri" w:hAnsi="Calibri" w:cs="Calibri"/>
        </w:rPr>
        <w:t xml:space="preserve"> Stowarzyszenie Wolontariuszy Opieki Paliatywnej. </w:t>
      </w:r>
      <w:r w:rsidRPr="00F23B44">
        <w:rPr>
          <w:rFonts w:ascii="Calibri" w:eastAsia="Calibri" w:hAnsi="Calibri" w:cs="Calibri"/>
          <w:u w:val="single"/>
        </w:rPr>
        <w:br/>
      </w:r>
      <w:r w:rsidR="001F09DA" w:rsidRPr="00F23B44">
        <w:rPr>
          <w:rFonts w:ascii="Calibri" w:eastAsia="Calibri" w:hAnsi="Calibri" w:cs="Calibri"/>
        </w:rPr>
        <w:t>Z powyższymi fundacjami i stowarzyszeniam</w:t>
      </w:r>
      <w:r w:rsidR="00A413BE" w:rsidRPr="00F23B44">
        <w:rPr>
          <w:rFonts w:ascii="Calibri" w:eastAsia="Calibri" w:hAnsi="Calibri" w:cs="Calibri"/>
        </w:rPr>
        <w:t>i</w:t>
      </w:r>
      <w:r w:rsidR="001F09DA" w:rsidRPr="00F23B44">
        <w:rPr>
          <w:rFonts w:ascii="Calibri" w:eastAsia="Calibri" w:hAnsi="Calibri" w:cs="Calibri"/>
        </w:rPr>
        <w:t xml:space="preserve"> OPS aktywnie wspó</w:t>
      </w:r>
      <w:r w:rsidR="00A413BE" w:rsidRPr="00F23B44">
        <w:rPr>
          <w:rFonts w:ascii="Calibri" w:eastAsia="Calibri" w:hAnsi="Calibri" w:cs="Calibri"/>
        </w:rPr>
        <w:t>ł</w:t>
      </w:r>
      <w:r w:rsidR="001F09DA" w:rsidRPr="00F23B44">
        <w:rPr>
          <w:rFonts w:ascii="Calibri" w:eastAsia="Calibri" w:hAnsi="Calibri" w:cs="Calibri"/>
        </w:rPr>
        <w:t xml:space="preserve">pracuje w celu ukierunkowania pomocy </w:t>
      </w:r>
      <w:r w:rsidR="00A413BE" w:rsidRPr="00F23B44">
        <w:rPr>
          <w:rFonts w:ascii="Calibri" w:eastAsia="Calibri" w:hAnsi="Calibri" w:cs="Calibri"/>
        </w:rPr>
        <w:t>oraz</w:t>
      </w:r>
      <w:r w:rsidR="001F09DA" w:rsidRPr="00F23B44">
        <w:rPr>
          <w:rFonts w:ascii="Calibri" w:eastAsia="Calibri" w:hAnsi="Calibri" w:cs="Calibri"/>
        </w:rPr>
        <w:t xml:space="preserve"> poprawy jakości życia mieszkańców NASZEJ GMINY.</w:t>
      </w:r>
      <w:r w:rsidR="00A072A4">
        <w:rPr>
          <w:rFonts w:ascii="Calibri" w:eastAsia="Calibri" w:hAnsi="Calibri" w:cs="Calibri"/>
        </w:rPr>
        <w:t xml:space="preserve"> </w:t>
      </w:r>
    </w:p>
    <w:p w14:paraId="18E8F41B" w14:textId="77777777" w:rsidR="00A072A4" w:rsidRDefault="00A072A4" w:rsidP="00F23B44">
      <w:pPr>
        <w:pStyle w:val="Akapitzlist"/>
        <w:spacing w:line="276" w:lineRule="auto"/>
        <w:ind w:left="284"/>
        <w:jc w:val="both"/>
        <w:rPr>
          <w:rFonts w:ascii="Calibri" w:eastAsia="Calibri" w:hAnsi="Calibri" w:cs="Calibri"/>
        </w:rPr>
      </w:pPr>
    </w:p>
    <w:p w14:paraId="06391AAD" w14:textId="77777777" w:rsidR="00A072A4" w:rsidRDefault="00A072A4" w:rsidP="00F23B44">
      <w:pPr>
        <w:pStyle w:val="Akapitzlist"/>
        <w:spacing w:line="276" w:lineRule="auto"/>
        <w:ind w:left="284"/>
        <w:jc w:val="both"/>
        <w:rPr>
          <w:rFonts w:ascii="Calibri" w:eastAsia="Calibri" w:hAnsi="Calibri" w:cs="Calibri"/>
        </w:rPr>
      </w:pPr>
    </w:p>
    <w:p w14:paraId="22D223E2" w14:textId="11BA1BEC" w:rsidR="00A072A4" w:rsidRDefault="00A072A4" w:rsidP="00F23B44">
      <w:pPr>
        <w:pStyle w:val="Akapitzlist"/>
        <w:spacing w:line="276" w:lineRule="auto"/>
        <w:ind w:left="284"/>
        <w:jc w:val="both"/>
        <w:rPr>
          <w:rFonts w:ascii="Calibri" w:eastAsia="Calibri" w:hAnsi="Calibri" w:cs="Calibri"/>
        </w:rPr>
      </w:pPr>
      <w:r>
        <w:rPr>
          <w:rFonts w:ascii="Calibri" w:eastAsia="Calibri" w:hAnsi="Calibri" w:cs="Calibri"/>
        </w:rPr>
        <w:t xml:space="preserve">                                                         </w:t>
      </w:r>
    </w:p>
    <w:p w14:paraId="17CE1EDF" w14:textId="355BBDCE" w:rsidR="00A072A4" w:rsidRPr="00F23B44" w:rsidRDefault="00A072A4" w:rsidP="00F23B44">
      <w:pPr>
        <w:pStyle w:val="Akapitzlist"/>
        <w:spacing w:line="276" w:lineRule="auto"/>
        <w:ind w:left="284"/>
        <w:jc w:val="both"/>
        <w:rPr>
          <w:rFonts w:ascii="Calibri" w:eastAsia="Calibri" w:hAnsi="Calibri" w:cs="Calibri"/>
          <w:sz w:val="28"/>
          <w:szCs w:val="28"/>
          <w:u w:val="single"/>
        </w:rPr>
      </w:pPr>
      <w:r>
        <w:rPr>
          <w:rFonts w:ascii="Calibri" w:eastAsia="Calibri" w:hAnsi="Calibri" w:cs="Calibri"/>
        </w:rPr>
        <w:t xml:space="preserve">                                                                                                                    Agnieszka Słaby</w:t>
      </w:r>
    </w:p>
    <w:p w14:paraId="55B80629" w14:textId="77777777" w:rsidR="00FF1206" w:rsidRPr="00003C72" w:rsidRDefault="00FF1206" w:rsidP="00660D3A">
      <w:pPr>
        <w:spacing w:line="259" w:lineRule="auto"/>
        <w:jc w:val="both"/>
        <w:rPr>
          <w:rFonts w:ascii="Calibri" w:eastAsia="Calibri" w:hAnsi="Calibri" w:cs="Calibri"/>
        </w:rPr>
      </w:pPr>
    </w:p>
    <w:p w14:paraId="0FD13774" w14:textId="77777777" w:rsidR="005B0DF1" w:rsidRPr="00003C72" w:rsidRDefault="005B0DF1" w:rsidP="00660D3A">
      <w:pPr>
        <w:spacing w:after="0" w:line="276" w:lineRule="auto"/>
        <w:jc w:val="both"/>
        <w:rPr>
          <w:rFonts w:ascii="Calibri" w:eastAsia="Calibri" w:hAnsi="Calibri" w:cs="Calibri"/>
        </w:rPr>
      </w:pPr>
    </w:p>
    <w:p w14:paraId="68490779" w14:textId="77777777" w:rsidR="00656DC3" w:rsidRPr="00003C72" w:rsidRDefault="00656DC3" w:rsidP="00660D3A">
      <w:pPr>
        <w:spacing w:after="0" w:line="276" w:lineRule="auto"/>
        <w:jc w:val="both"/>
        <w:rPr>
          <w:rFonts w:ascii="Calibri" w:eastAsia="Calibri" w:hAnsi="Calibri" w:cs="Calibri"/>
        </w:rPr>
      </w:pPr>
    </w:p>
    <w:p w14:paraId="54B09ED9" w14:textId="77777777" w:rsidR="00392E8B" w:rsidRPr="00003C72" w:rsidRDefault="00392E8B" w:rsidP="00660D3A">
      <w:pPr>
        <w:spacing w:after="0" w:line="276" w:lineRule="auto"/>
        <w:jc w:val="both"/>
        <w:rPr>
          <w:rFonts w:ascii="Calibri" w:eastAsia="Calibri" w:hAnsi="Calibri" w:cs="Calibri"/>
        </w:rPr>
      </w:pPr>
      <w:r w:rsidRPr="00003C72">
        <w:rPr>
          <w:rFonts w:ascii="Calibri" w:eastAsia="Calibri" w:hAnsi="Calibri" w:cs="Calibri"/>
        </w:rPr>
        <w:t xml:space="preserve"> </w:t>
      </w:r>
    </w:p>
    <w:p w14:paraId="16CAC845" w14:textId="77777777" w:rsidR="00392E8B" w:rsidRPr="00003C72" w:rsidRDefault="00392E8B" w:rsidP="00660D3A">
      <w:pPr>
        <w:spacing w:after="0" w:line="276" w:lineRule="auto"/>
        <w:jc w:val="both"/>
        <w:rPr>
          <w:rFonts w:ascii="Calibri" w:eastAsia="Calibri" w:hAnsi="Calibri" w:cs="Calibri"/>
        </w:rPr>
      </w:pPr>
    </w:p>
    <w:p w14:paraId="7C71C5F2" w14:textId="77777777" w:rsidR="00984BAE" w:rsidRPr="00003C72" w:rsidRDefault="00984BAE" w:rsidP="00660D3A">
      <w:pPr>
        <w:jc w:val="both"/>
        <w:rPr>
          <w:rFonts w:ascii="Calibri" w:hAnsi="Calibri" w:cs="Calibri"/>
        </w:rPr>
      </w:pPr>
    </w:p>
    <w:sectPr w:rsidR="00984BAE" w:rsidRPr="00003C72" w:rsidSect="00F6236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8E0B" w14:textId="77777777" w:rsidR="002561E7" w:rsidRDefault="002561E7" w:rsidP="00BE1FE4">
      <w:pPr>
        <w:spacing w:after="0" w:line="240" w:lineRule="auto"/>
      </w:pPr>
      <w:r>
        <w:separator/>
      </w:r>
    </w:p>
  </w:endnote>
  <w:endnote w:type="continuationSeparator" w:id="0">
    <w:p w14:paraId="2882A7C3" w14:textId="77777777" w:rsidR="002561E7" w:rsidRDefault="002561E7" w:rsidP="00BE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13"/>
      <w:docPartObj>
        <w:docPartGallery w:val="Page Numbers (Bottom of Page)"/>
        <w:docPartUnique/>
      </w:docPartObj>
    </w:sdtPr>
    <w:sdtContent>
      <w:p w14:paraId="77E3B970" w14:textId="77777777" w:rsidR="004D3F44" w:rsidRDefault="008854B0">
        <w:pPr>
          <w:pStyle w:val="Stopka"/>
          <w:jc w:val="right"/>
        </w:pPr>
        <w:r>
          <w:fldChar w:fldCharType="begin"/>
        </w:r>
        <w:r>
          <w:instrText xml:space="preserve"> PAGE   \* MERGEFORMAT </w:instrText>
        </w:r>
        <w:r>
          <w:fldChar w:fldCharType="separate"/>
        </w:r>
        <w:r>
          <w:rPr>
            <w:noProof/>
          </w:rPr>
          <w:t>8</w:t>
        </w:r>
        <w:r>
          <w:rPr>
            <w:noProof/>
          </w:rPr>
          <w:fldChar w:fldCharType="end"/>
        </w:r>
      </w:p>
    </w:sdtContent>
  </w:sdt>
  <w:p w14:paraId="764DEB9B" w14:textId="77777777" w:rsidR="004D3F44" w:rsidRDefault="004D3F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13AB" w14:textId="77777777" w:rsidR="002561E7" w:rsidRDefault="002561E7" w:rsidP="00BE1FE4">
      <w:pPr>
        <w:spacing w:after="0" w:line="240" w:lineRule="auto"/>
      </w:pPr>
      <w:r>
        <w:separator/>
      </w:r>
    </w:p>
  </w:footnote>
  <w:footnote w:type="continuationSeparator" w:id="0">
    <w:p w14:paraId="6B0B1097" w14:textId="77777777" w:rsidR="002561E7" w:rsidRDefault="002561E7" w:rsidP="00BE1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5D5"/>
    <w:multiLevelType w:val="multilevel"/>
    <w:tmpl w:val="F154C2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2690A11"/>
    <w:multiLevelType w:val="hybridMultilevel"/>
    <w:tmpl w:val="A8A20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822977"/>
    <w:multiLevelType w:val="hybridMultilevel"/>
    <w:tmpl w:val="E444B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E94695"/>
    <w:multiLevelType w:val="hybridMultilevel"/>
    <w:tmpl w:val="F08A9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C468E9"/>
    <w:multiLevelType w:val="hybridMultilevel"/>
    <w:tmpl w:val="E102C3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E9E257D"/>
    <w:multiLevelType w:val="hybridMultilevel"/>
    <w:tmpl w:val="5016B2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47748"/>
    <w:multiLevelType w:val="hybridMultilevel"/>
    <w:tmpl w:val="39F245DC"/>
    <w:lvl w:ilvl="0" w:tplc="5B74E3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E87791"/>
    <w:multiLevelType w:val="hybridMultilevel"/>
    <w:tmpl w:val="9962AFB6"/>
    <w:lvl w:ilvl="0" w:tplc="04150001">
      <w:start w:val="1"/>
      <w:numFmt w:val="bullet"/>
      <w:lvlText w:val=""/>
      <w:lvlJc w:val="left"/>
      <w:pPr>
        <w:ind w:left="2424" w:hanging="360"/>
      </w:pPr>
      <w:rPr>
        <w:rFonts w:ascii="Symbol" w:hAnsi="Symbol" w:hint="default"/>
      </w:rPr>
    </w:lvl>
    <w:lvl w:ilvl="1" w:tplc="04150003" w:tentative="1">
      <w:start w:val="1"/>
      <w:numFmt w:val="bullet"/>
      <w:lvlText w:val="o"/>
      <w:lvlJc w:val="left"/>
      <w:pPr>
        <w:ind w:left="3144" w:hanging="360"/>
      </w:pPr>
      <w:rPr>
        <w:rFonts w:ascii="Courier New" w:hAnsi="Courier New" w:cs="Courier New" w:hint="default"/>
      </w:rPr>
    </w:lvl>
    <w:lvl w:ilvl="2" w:tplc="04150005" w:tentative="1">
      <w:start w:val="1"/>
      <w:numFmt w:val="bullet"/>
      <w:lvlText w:val=""/>
      <w:lvlJc w:val="left"/>
      <w:pPr>
        <w:ind w:left="3864" w:hanging="360"/>
      </w:pPr>
      <w:rPr>
        <w:rFonts w:ascii="Wingdings" w:hAnsi="Wingdings" w:hint="default"/>
      </w:rPr>
    </w:lvl>
    <w:lvl w:ilvl="3" w:tplc="04150001" w:tentative="1">
      <w:start w:val="1"/>
      <w:numFmt w:val="bullet"/>
      <w:lvlText w:val=""/>
      <w:lvlJc w:val="left"/>
      <w:pPr>
        <w:ind w:left="4584" w:hanging="360"/>
      </w:pPr>
      <w:rPr>
        <w:rFonts w:ascii="Symbol" w:hAnsi="Symbol" w:hint="default"/>
      </w:rPr>
    </w:lvl>
    <w:lvl w:ilvl="4" w:tplc="04150003" w:tentative="1">
      <w:start w:val="1"/>
      <w:numFmt w:val="bullet"/>
      <w:lvlText w:val="o"/>
      <w:lvlJc w:val="left"/>
      <w:pPr>
        <w:ind w:left="5304" w:hanging="360"/>
      </w:pPr>
      <w:rPr>
        <w:rFonts w:ascii="Courier New" w:hAnsi="Courier New" w:cs="Courier New" w:hint="default"/>
      </w:rPr>
    </w:lvl>
    <w:lvl w:ilvl="5" w:tplc="04150005" w:tentative="1">
      <w:start w:val="1"/>
      <w:numFmt w:val="bullet"/>
      <w:lvlText w:val=""/>
      <w:lvlJc w:val="left"/>
      <w:pPr>
        <w:ind w:left="6024" w:hanging="360"/>
      </w:pPr>
      <w:rPr>
        <w:rFonts w:ascii="Wingdings" w:hAnsi="Wingdings" w:hint="default"/>
      </w:rPr>
    </w:lvl>
    <w:lvl w:ilvl="6" w:tplc="04150001" w:tentative="1">
      <w:start w:val="1"/>
      <w:numFmt w:val="bullet"/>
      <w:lvlText w:val=""/>
      <w:lvlJc w:val="left"/>
      <w:pPr>
        <w:ind w:left="6744" w:hanging="360"/>
      </w:pPr>
      <w:rPr>
        <w:rFonts w:ascii="Symbol" w:hAnsi="Symbol" w:hint="default"/>
      </w:rPr>
    </w:lvl>
    <w:lvl w:ilvl="7" w:tplc="04150003" w:tentative="1">
      <w:start w:val="1"/>
      <w:numFmt w:val="bullet"/>
      <w:lvlText w:val="o"/>
      <w:lvlJc w:val="left"/>
      <w:pPr>
        <w:ind w:left="7464" w:hanging="360"/>
      </w:pPr>
      <w:rPr>
        <w:rFonts w:ascii="Courier New" w:hAnsi="Courier New" w:cs="Courier New" w:hint="default"/>
      </w:rPr>
    </w:lvl>
    <w:lvl w:ilvl="8" w:tplc="04150005" w:tentative="1">
      <w:start w:val="1"/>
      <w:numFmt w:val="bullet"/>
      <w:lvlText w:val=""/>
      <w:lvlJc w:val="left"/>
      <w:pPr>
        <w:ind w:left="8184" w:hanging="360"/>
      </w:pPr>
      <w:rPr>
        <w:rFonts w:ascii="Wingdings" w:hAnsi="Wingdings" w:hint="default"/>
      </w:rPr>
    </w:lvl>
  </w:abstractNum>
  <w:abstractNum w:abstractNumId="8" w15:restartNumberingAfterBreak="0">
    <w:nsid w:val="3D1178B0"/>
    <w:multiLevelType w:val="hybridMultilevel"/>
    <w:tmpl w:val="630A095E"/>
    <w:lvl w:ilvl="0" w:tplc="04150001">
      <w:start w:val="1"/>
      <w:numFmt w:val="bullet"/>
      <w:lvlText w:val=""/>
      <w:lvlJc w:val="left"/>
      <w:pPr>
        <w:ind w:left="3621"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41604B88"/>
    <w:multiLevelType w:val="hybridMultilevel"/>
    <w:tmpl w:val="DD640062"/>
    <w:lvl w:ilvl="0" w:tplc="FD5C62B4">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903D92"/>
    <w:multiLevelType w:val="hybridMultilevel"/>
    <w:tmpl w:val="FBBACB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9219EF"/>
    <w:multiLevelType w:val="hybridMultilevel"/>
    <w:tmpl w:val="54C2FF4C"/>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710380"/>
    <w:multiLevelType w:val="hybridMultilevel"/>
    <w:tmpl w:val="6ED2EBA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3" w15:restartNumberingAfterBreak="0">
    <w:nsid w:val="4B9B5071"/>
    <w:multiLevelType w:val="hybridMultilevel"/>
    <w:tmpl w:val="9EDE53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394407"/>
    <w:multiLevelType w:val="hybridMultilevel"/>
    <w:tmpl w:val="2D2A16B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915E23"/>
    <w:multiLevelType w:val="hybridMultilevel"/>
    <w:tmpl w:val="895022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C649A2"/>
    <w:multiLevelType w:val="hybridMultilevel"/>
    <w:tmpl w:val="E960B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3B419B"/>
    <w:multiLevelType w:val="multilevel"/>
    <w:tmpl w:val="4E56D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95785"/>
    <w:multiLevelType w:val="hybridMultilevel"/>
    <w:tmpl w:val="1D92C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A46780"/>
    <w:multiLevelType w:val="hybridMultilevel"/>
    <w:tmpl w:val="992499E6"/>
    <w:lvl w:ilvl="0" w:tplc="7E90C3CA">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0" w15:restartNumberingAfterBreak="0">
    <w:nsid w:val="76A56014"/>
    <w:multiLevelType w:val="hybridMultilevel"/>
    <w:tmpl w:val="725477A4"/>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1" w15:restartNumberingAfterBreak="0">
    <w:nsid w:val="7B1E7927"/>
    <w:multiLevelType w:val="hybridMultilevel"/>
    <w:tmpl w:val="28965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F85511"/>
    <w:multiLevelType w:val="hybridMultilevel"/>
    <w:tmpl w:val="5F78EFA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96519015">
    <w:abstractNumId w:val="6"/>
  </w:num>
  <w:num w:numId="2" w16cid:durableId="253830986">
    <w:abstractNumId w:val="0"/>
  </w:num>
  <w:num w:numId="3" w16cid:durableId="1500340999">
    <w:abstractNumId w:val="17"/>
  </w:num>
  <w:num w:numId="4" w16cid:durableId="845487125">
    <w:abstractNumId w:val="5"/>
  </w:num>
  <w:num w:numId="5" w16cid:durableId="236597521">
    <w:abstractNumId w:val="3"/>
  </w:num>
  <w:num w:numId="6" w16cid:durableId="1112480927">
    <w:abstractNumId w:val="8"/>
  </w:num>
  <w:num w:numId="7" w16cid:durableId="2054184684">
    <w:abstractNumId w:val="21"/>
  </w:num>
  <w:num w:numId="8" w16cid:durableId="17171486">
    <w:abstractNumId w:val="14"/>
  </w:num>
  <w:num w:numId="9" w16cid:durableId="593441104">
    <w:abstractNumId w:val="13"/>
  </w:num>
  <w:num w:numId="10" w16cid:durableId="1114905103">
    <w:abstractNumId w:val="2"/>
  </w:num>
  <w:num w:numId="11" w16cid:durableId="1446388641">
    <w:abstractNumId w:val="18"/>
  </w:num>
  <w:num w:numId="12" w16cid:durableId="1561018344">
    <w:abstractNumId w:val="4"/>
  </w:num>
  <w:num w:numId="13" w16cid:durableId="1512838835">
    <w:abstractNumId w:val="19"/>
  </w:num>
  <w:num w:numId="14" w16cid:durableId="276840850">
    <w:abstractNumId w:val="22"/>
  </w:num>
  <w:num w:numId="15" w16cid:durableId="1312633351">
    <w:abstractNumId w:val="15"/>
  </w:num>
  <w:num w:numId="16" w16cid:durableId="423501746">
    <w:abstractNumId w:val="1"/>
  </w:num>
  <w:num w:numId="17" w16cid:durableId="445665098">
    <w:abstractNumId w:val="20"/>
  </w:num>
  <w:num w:numId="18" w16cid:durableId="185951941">
    <w:abstractNumId w:val="12"/>
  </w:num>
  <w:num w:numId="19" w16cid:durableId="530454745">
    <w:abstractNumId w:val="9"/>
  </w:num>
  <w:num w:numId="20" w16cid:durableId="44065962">
    <w:abstractNumId w:val="10"/>
  </w:num>
  <w:num w:numId="21" w16cid:durableId="821892097">
    <w:abstractNumId w:val="11"/>
  </w:num>
  <w:num w:numId="22" w16cid:durableId="1777559484">
    <w:abstractNumId w:val="7"/>
  </w:num>
  <w:num w:numId="23" w16cid:durableId="1107231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AE"/>
    <w:rsid w:val="00003C72"/>
    <w:rsid w:val="00012DCA"/>
    <w:rsid w:val="000926F0"/>
    <w:rsid w:val="000B7113"/>
    <w:rsid w:val="001617E9"/>
    <w:rsid w:val="0016429A"/>
    <w:rsid w:val="001D3C31"/>
    <w:rsid w:val="001F09DA"/>
    <w:rsid w:val="00204CCA"/>
    <w:rsid w:val="00231C50"/>
    <w:rsid w:val="002325FB"/>
    <w:rsid w:val="002561E7"/>
    <w:rsid w:val="00261CD3"/>
    <w:rsid w:val="002C3A86"/>
    <w:rsid w:val="00304E00"/>
    <w:rsid w:val="003115B3"/>
    <w:rsid w:val="003134C5"/>
    <w:rsid w:val="0032052D"/>
    <w:rsid w:val="00324C97"/>
    <w:rsid w:val="003644A9"/>
    <w:rsid w:val="00377F1D"/>
    <w:rsid w:val="00392E8B"/>
    <w:rsid w:val="003B45B5"/>
    <w:rsid w:val="003F709C"/>
    <w:rsid w:val="004206A6"/>
    <w:rsid w:val="00427928"/>
    <w:rsid w:val="00443694"/>
    <w:rsid w:val="004500DA"/>
    <w:rsid w:val="004568E5"/>
    <w:rsid w:val="004D3F44"/>
    <w:rsid w:val="004F3A76"/>
    <w:rsid w:val="004F5B13"/>
    <w:rsid w:val="005018EE"/>
    <w:rsid w:val="00515335"/>
    <w:rsid w:val="00553FAC"/>
    <w:rsid w:val="005B0DF1"/>
    <w:rsid w:val="00613E84"/>
    <w:rsid w:val="0065039E"/>
    <w:rsid w:val="00656DC3"/>
    <w:rsid w:val="00660D3A"/>
    <w:rsid w:val="00692DD7"/>
    <w:rsid w:val="006B3598"/>
    <w:rsid w:val="00732753"/>
    <w:rsid w:val="00742E79"/>
    <w:rsid w:val="007C4AA2"/>
    <w:rsid w:val="008854B0"/>
    <w:rsid w:val="008C1E98"/>
    <w:rsid w:val="008C6705"/>
    <w:rsid w:val="008D012C"/>
    <w:rsid w:val="0096309B"/>
    <w:rsid w:val="00984BAE"/>
    <w:rsid w:val="009C051B"/>
    <w:rsid w:val="009C79AB"/>
    <w:rsid w:val="009D546F"/>
    <w:rsid w:val="00A06272"/>
    <w:rsid w:val="00A072A4"/>
    <w:rsid w:val="00A209DE"/>
    <w:rsid w:val="00A20CD4"/>
    <w:rsid w:val="00A33AF5"/>
    <w:rsid w:val="00A413BE"/>
    <w:rsid w:val="00AB2254"/>
    <w:rsid w:val="00AE2AA6"/>
    <w:rsid w:val="00B30DC4"/>
    <w:rsid w:val="00B429A2"/>
    <w:rsid w:val="00B441CF"/>
    <w:rsid w:val="00B55C74"/>
    <w:rsid w:val="00B55EF4"/>
    <w:rsid w:val="00B57467"/>
    <w:rsid w:val="00B651FD"/>
    <w:rsid w:val="00B837C8"/>
    <w:rsid w:val="00B84C6D"/>
    <w:rsid w:val="00B94BE7"/>
    <w:rsid w:val="00BE02DB"/>
    <w:rsid w:val="00BE1FE4"/>
    <w:rsid w:val="00C7133B"/>
    <w:rsid w:val="00C967BA"/>
    <w:rsid w:val="00D34117"/>
    <w:rsid w:val="00D5340D"/>
    <w:rsid w:val="00D96D27"/>
    <w:rsid w:val="00DA1259"/>
    <w:rsid w:val="00DB50F0"/>
    <w:rsid w:val="00DE7ADA"/>
    <w:rsid w:val="00DF2883"/>
    <w:rsid w:val="00DF2B26"/>
    <w:rsid w:val="00E5257F"/>
    <w:rsid w:val="00E666DA"/>
    <w:rsid w:val="00E67876"/>
    <w:rsid w:val="00E8130E"/>
    <w:rsid w:val="00E91B71"/>
    <w:rsid w:val="00EE26CD"/>
    <w:rsid w:val="00F20C62"/>
    <w:rsid w:val="00F211A1"/>
    <w:rsid w:val="00F23B44"/>
    <w:rsid w:val="00F27274"/>
    <w:rsid w:val="00F34DF5"/>
    <w:rsid w:val="00F6212D"/>
    <w:rsid w:val="00F62365"/>
    <w:rsid w:val="00F92C72"/>
    <w:rsid w:val="00FC315C"/>
    <w:rsid w:val="00FE5CFB"/>
    <w:rsid w:val="00FF12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C5E6"/>
  <w15:docId w15:val="{471A31CB-E134-4F98-823E-7D44059A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365"/>
  </w:style>
  <w:style w:type="paragraph" w:styleId="Nagwek1">
    <w:name w:val="heading 1"/>
    <w:basedOn w:val="Normalny"/>
    <w:next w:val="Normalny"/>
    <w:link w:val="Nagwek1Znak"/>
    <w:uiPriority w:val="9"/>
    <w:qFormat/>
    <w:rsid w:val="0098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4BA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4BA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4BA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4B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4B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4B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4B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4BA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4BA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4BA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4BA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4BA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4B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4B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4B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4BAE"/>
    <w:rPr>
      <w:rFonts w:eastAsiaTheme="majorEastAsia" w:cstheme="majorBidi"/>
      <w:color w:val="272727" w:themeColor="text1" w:themeTint="D8"/>
    </w:rPr>
  </w:style>
  <w:style w:type="paragraph" w:styleId="Tytu">
    <w:name w:val="Title"/>
    <w:basedOn w:val="Normalny"/>
    <w:next w:val="Normalny"/>
    <w:link w:val="TytuZnak"/>
    <w:uiPriority w:val="10"/>
    <w:qFormat/>
    <w:rsid w:val="0098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4B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4B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4B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4BAE"/>
    <w:pPr>
      <w:spacing w:before="160"/>
      <w:jc w:val="center"/>
    </w:pPr>
    <w:rPr>
      <w:i/>
      <w:iCs/>
      <w:color w:val="404040" w:themeColor="text1" w:themeTint="BF"/>
    </w:rPr>
  </w:style>
  <w:style w:type="character" w:customStyle="1" w:styleId="CytatZnak">
    <w:name w:val="Cytat Znak"/>
    <w:basedOn w:val="Domylnaczcionkaakapitu"/>
    <w:link w:val="Cytat"/>
    <w:uiPriority w:val="29"/>
    <w:rsid w:val="00984BAE"/>
    <w:rPr>
      <w:i/>
      <w:iCs/>
      <w:color w:val="404040" w:themeColor="text1" w:themeTint="BF"/>
    </w:rPr>
  </w:style>
  <w:style w:type="paragraph" w:styleId="Akapitzlist">
    <w:name w:val="List Paragraph"/>
    <w:basedOn w:val="Normalny"/>
    <w:uiPriority w:val="34"/>
    <w:qFormat/>
    <w:rsid w:val="00984BAE"/>
    <w:pPr>
      <w:ind w:left="720"/>
      <w:contextualSpacing/>
    </w:pPr>
  </w:style>
  <w:style w:type="character" w:styleId="Wyrnienieintensywne">
    <w:name w:val="Intense Emphasis"/>
    <w:basedOn w:val="Domylnaczcionkaakapitu"/>
    <w:uiPriority w:val="21"/>
    <w:qFormat/>
    <w:rsid w:val="00984BAE"/>
    <w:rPr>
      <w:i/>
      <w:iCs/>
      <w:color w:val="0F4761" w:themeColor="accent1" w:themeShade="BF"/>
    </w:rPr>
  </w:style>
  <w:style w:type="paragraph" w:styleId="Cytatintensywny">
    <w:name w:val="Intense Quote"/>
    <w:basedOn w:val="Normalny"/>
    <w:next w:val="Normalny"/>
    <w:link w:val="CytatintensywnyZnak"/>
    <w:uiPriority w:val="30"/>
    <w:qFormat/>
    <w:rsid w:val="0098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4BAE"/>
    <w:rPr>
      <w:i/>
      <w:iCs/>
      <w:color w:val="0F4761" w:themeColor="accent1" w:themeShade="BF"/>
    </w:rPr>
  </w:style>
  <w:style w:type="character" w:styleId="Odwoanieintensywne">
    <w:name w:val="Intense Reference"/>
    <w:basedOn w:val="Domylnaczcionkaakapitu"/>
    <w:uiPriority w:val="32"/>
    <w:qFormat/>
    <w:rsid w:val="00984BAE"/>
    <w:rPr>
      <w:b/>
      <w:bCs/>
      <w:smallCaps/>
      <w:color w:val="0F4761" w:themeColor="accent1" w:themeShade="BF"/>
      <w:spacing w:val="5"/>
    </w:rPr>
  </w:style>
  <w:style w:type="paragraph" w:styleId="Nagwek">
    <w:name w:val="header"/>
    <w:basedOn w:val="Normalny"/>
    <w:link w:val="NagwekZnak"/>
    <w:uiPriority w:val="99"/>
    <w:semiHidden/>
    <w:unhideWhenUsed/>
    <w:rsid w:val="00BE1FE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E1FE4"/>
  </w:style>
  <w:style w:type="paragraph" w:styleId="Stopka">
    <w:name w:val="footer"/>
    <w:basedOn w:val="Normalny"/>
    <w:link w:val="StopkaZnak"/>
    <w:uiPriority w:val="99"/>
    <w:unhideWhenUsed/>
    <w:rsid w:val="00BE1F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97DA5-829B-4D5D-BD29-FDF3BE6E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2666</Words>
  <Characters>15998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 Buk</dc:creator>
  <cp:lastModifiedBy>OPS Buk</cp:lastModifiedBy>
  <cp:revision>9</cp:revision>
  <dcterms:created xsi:type="dcterms:W3CDTF">2025-11-13T07:17:00Z</dcterms:created>
  <dcterms:modified xsi:type="dcterms:W3CDTF">2025-11-13T07:44:00Z</dcterms:modified>
</cp:coreProperties>
</file>