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5190" w14:textId="77777777" w:rsidR="000A4774" w:rsidRPr="005865A0" w:rsidRDefault="007A576A" w:rsidP="00660466">
      <w:pPr>
        <w:pStyle w:val="Bezodstpw"/>
        <w:rPr>
          <w:rStyle w:val="FontStyle25"/>
          <w:sz w:val="24"/>
          <w:szCs w:val="24"/>
        </w:rPr>
      </w:pPr>
      <w:r w:rsidRPr="005865A0">
        <w:rPr>
          <w:rStyle w:val="FontStyle25"/>
          <w:sz w:val="24"/>
          <w:szCs w:val="24"/>
        </w:rPr>
        <w:t>Załącznik Nr-2 Wykaz przedsięwzięć do Wieloletniej Prognozy Finansowej.</w:t>
      </w:r>
    </w:p>
    <w:p w14:paraId="375EF17B" w14:textId="77777777" w:rsidR="000A4774" w:rsidRPr="005865A0" w:rsidRDefault="007A576A">
      <w:pPr>
        <w:pStyle w:val="Style2"/>
        <w:widowControl/>
        <w:spacing w:before="223" w:line="259" w:lineRule="exact"/>
        <w:rPr>
          <w:rStyle w:val="FontStyle24"/>
          <w:sz w:val="24"/>
          <w:szCs w:val="24"/>
          <w:u w:val="single"/>
        </w:rPr>
      </w:pPr>
      <w:r w:rsidRPr="005865A0">
        <w:rPr>
          <w:rStyle w:val="FontStyle24"/>
          <w:sz w:val="24"/>
          <w:szCs w:val="24"/>
          <w:u w:val="single"/>
        </w:rPr>
        <w:t xml:space="preserve">W załączniku nr 2 do Wieloletniej Prognozy Finansowej w części - programy, projekty lub zadania związane z programami realizowanymi z udziałem </w:t>
      </w:r>
      <w:proofErr w:type="gramStart"/>
      <w:r w:rsidRPr="005865A0">
        <w:rPr>
          <w:rStyle w:val="FontStyle24"/>
          <w:sz w:val="24"/>
          <w:szCs w:val="24"/>
          <w:u w:val="single"/>
        </w:rPr>
        <w:t>środków</w:t>
      </w:r>
      <w:proofErr w:type="gramEnd"/>
      <w:r w:rsidRPr="005865A0">
        <w:rPr>
          <w:rStyle w:val="FontStyle24"/>
          <w:sz w:val="24"/>
          <w:szCs w:val="24"/>
          <w:u w:val="single"/>
        </w:rPr>
        <w:t xml:space="preserve"> o których mowa w art. 5 ust. 1 </w:t>
      </w:r>
      <w:r w:rsidR="000064EC" w:rsidRPr="005865A0">
        <w:rPr>
          <w:rStyle w:val="FontStyle24"/>
          <w:sz w:val="24"/>
          <w:szCs w:val="24"/>
          <w:u w:val="single"/>
        </w:rPr>
        <w:t>pkt 2 i 3 (</w:t>
      </w:r>
      <w:r w:rsidRPr="005865A0">
        <w:rPr>
          <w:rStyle w:val="FontStyle24"/>
          <w:sz w:val="24"/>
          <w:szCs w:val="24"/>
          <w:u w:val="single"/>
        </w:rPr>
        <w:t>UE).</w:t>
      </w:r>
    </w:p>
    <w:p w14:paraId="5062D260" w14:textId="18AFE133" w:rsidR="000064EC" w:rsidRDefault="000064EC" w:rsidP="003C7826">
      <w:pPr>
        <w:pStyle w:val="Style3"/>
        <w:widowControl/>
        <w:ind w:right="-62"/>
        <w:jc w:val="both"/>
        <w:rPr>
          <w:rStyle w:val="FontStyle24"/>
          <w:color w:val="54301C"/>
          <w:sz w:val="24"/>
          <w:szCs w:val="24"/>
          <w:u w:val="single"/>
        </w:rPr>
      </w:pPr>
      <w:r w:rsidRPr="005865A0">
        <w:rPr>
          <w:rStyle w:val="FontStyle24"/>
          <w:color w:val="54301C"/>
          <w:sz w:val="24"/>
          <w:szCs w:val="24"/>
          <w:u w:val="single"/>
        </w:rPr>
        <w:t>Wprowadza się</w:t>
      </w:r>
      <w:r w:rsidR="007A576A" w:rsidRPr="005865A0">
        <w:rPr>
          <w:rStyle w:val="FontStyle24"/>
          <w:color w:val="54301C"/>
          <w:sz w:val="24"/>
          <w:szCs w:val="24"/>
          <w:u w:val="single"/>
        </w:rPr>
        <w:t xml:space="preserve"> do Wieloletnie</w:t>
      </w:r>
      <w:r w:rsidRPr="005865A0">
        <w:rPr>
          <w:rStyle w:val="FontStyle24"/>
          <w:color w:val="54301C"/>
          <w:sz w:val="24"/>
          <w:szCs w:val="24"/>
          <w:u w:val="single"/>
        </w:rPr>
        <w:t xml:space="preserve">j Prognozy Finansowej </w:t>
      </w:r>
      <w:r w:rsidR="003C7826">
        <w:rPr>
          <w:rStyle w:val="FontStyle24"/>
          <w:color w:val="54301C"/>
          <w:sz w:val="24"/>
          <w:szCs w:val="24"/>
          <w:u w:val="single"/>
        </w:rPr>
        <w:t xml:space="preserve">zmiany w </w:t>
      </w:r>
      <w:r w:rsidRPr="005865A0">
        <w:rPr>
          <w:rStyle w:val="FontStyle24"/>
          <w:color w:val="54301C"/>
          <w:sz w:val="24"/>
          <w:szCs w:val="24"/>
          <w:u w:val="single"/>
        </w:rPr>
        <w:t>zadani</w:t>
      </w:r>
      <w:r w:rsidR="003C7826">
        <w:rPr>
          <w:rStyle w:val="FontStyle24"/>
          <w:color w:val="54301C"/>
          <w:sz w:val="24"/>
          <w:szCs w:val="24"/>
          <w:u w:val="single"/>
        </w:rPr>
        <w:t>u</w:t>
      </w:r>
      <w:r w:rsidR="0084110C" w:rsidRPr="005865A0">
        <w:rPr>
          <w:rStyle w:val="FontStyle24"/>
          <w:color w:val="54301C"/>
          <w:sz w:val="24"/>
          <w:szCs w:val="24"/>
          <w:u w:val="single"/>
        </w:rPr>
        <w:t xml:space="preserve"> o </w:t>
      </w:r>
      <w:r w:rsidRPr="005865A0">
        <w:rPr>
          <w:rStyle w:val="FontStyle24"/>
          <w:color w:val="54301C"/>
          <w:sz w:val="24"/>
          <w:szCs w:val="24"/>
          <w:u w:val="single"/>
        </w:rPr>
        <w:t>nazwie:</w:t>
      </w:r>
    </w:p>
    <w:p w14:paraId="11D22C3C" w14:textId="77777777" w:rsidR="003C7826" w:rsidRPr="005865A0" w:rsidRDefault="003C7826" w:rsidP="00BA6EA0">
      <w:pPr>
        <w:pStyle w:val="Style3"/>
        <w:widowControl/>
        <w:jc w:val="both"/>
        <w:rPr>
          <w:rStyle w:val="FontStyle24"/>
          <w:color w:val="54301C"/>
          <w:sz w:val="24"/>
          <w:szCs w:val="24"/>
          <w:u w:val="single"/>
        </w:rPr>
      </w:pPr>
    </w:p>
    <w:p w14:paraId="610163DE" w14:textId="7955347B" w:rsidR="000A4774" w:rsidRPr="005865A0" w:rsidRDefault="007A576A" w:rsidP="003C7826">
      <w:pPr>
        <w:pStyle w:val="Style6"/>
        <w:widowControl/>
        <w:rPr>
          <w:rStyle w:val="FontStyle23"/>
          <w:rFonts w:ascii="Arial" w:hAnsi="Arial" w:cs="Arial"/>
          <w:sz w:val="24"/>
          <w:szCs w:val="24"/>
          <w:u w:val="single"/>
        </w:rPr>
      </w:pPr>
      <w:r w:rsidRPr="005865A0">
        <w:rPr>
          <w:rStyle w:val="FontStyle23"/>
          <w:rFonts w:ascii="Arial" w:hAnsi="Arial" w:cs="Arial"/>
          <w:sz w:val="24"/>
          <w:szCs w:val="24"/>
          <w:u w:val="single"/>
        </w:rPr>
        <w:t>Wydatki majątkowe:</w:t>
      </w:r>
    </w:p>
    <w:p w14:paraId="0D6116FD" w14:textId="77777777" w:rsidR="000A4774" w:rsidRPr="005865A0" w:rsidRDefault="000A4774">
      <w:pPr>
        <w:pStyle w:val="Style4"/>
        <w:widowControl/>
        <w:spacing w:line="240" w:lineRule="exact"/>
        <w:ind w:left="230" w:hanging="230"/>
      </w:pPr>
    </w:p>
    <w:p w14:paraId="60BBAB7E" w14:textId="77777777" w:rsidR="000A4774" w:rsidRPr="005865A0" w:rsidRDefault="007A576A">
      <w:pPr>
        <w:pStyle w:val="Style4"/>
        <w:widowControl/>
        <w:spacing w:before="106" w:line="288" w:lineRule="exact"/>
        <w:ind w:left="230" w:hanging="230"/>
        <w:rPr>
          <w:rStyle w:val="FontStyle25"/>
          <w:sz w:val="24"/>
          <w:szCs w:val="24"/>
        </w:rPr>
      </w:pPr>
      <w:r w:rsidRPr="005865A0">
        <w:rPr>
          <w:rStyle w:val="FontStyle25"/>
          <w:sz w:val="24"/>
          <w:szCs w:val="24"/>
        </w:rPr>
        <w:t>1. Budowa drogi gminnej nr 324103P wraz z infrastrukturą towarzyszącą (OTUSZ- WYGODA)</w:t>
      </w:r>
    </w:p>
    <w:p w14:paraId="1AAEFAD6" w14:textId="36EE7CDD" w:rsidR="000A4774" w:rsidRPr="005865A0" w:rsidRDefault="007A576A" w:rsidP="00137FE7">
      <w:pPr>
        <w:pStyle w:val="Style2"/>
        <w:widowControl/>
        <w:spacing w:before="120" w:line="295" w:lineRule="exact"/>
        <w:rPr>
          <w:rStyle w:val="FontStyle25"/>
          <w:sz w:val="24"/>
          <w:szCs w:val="24"/>
          <w:u w:val="single"/>
        </w:rPr>
      </w:pPr>
      <w:r w:rsidRPr="005865A0">
        <w:rPr>
          <w:rStyle w:val="FontStyle24"/>
          <w:sz w:val="24"/>
          <w:szCs w:val="24"/>
        </w:rPr>
        <w:t>Zadanie to zostanie wykonane w ramach wydatków majątkowych w okresie realizacji 2023 - 202</w:t>
      </w:r>
      <w:r w:rsidR="00FA111D">
        <w:rPr>
          <w:rStyle w:val="FontStyle24"/>
          <w:sz w:val="24"/>
          <w:szCs w:val="24"/>
        </w:rPr>
        <w:t>5</w:t>
      </w:r>
      <w:r w:rsidRPr="005865A0">
        <w:rPr>
          <w:rStyle w:val="FontStyle24"/>
          <w:sz w:val="24"/>
          <w:szCs w:val="24"/>
        </w:rPr>
        <w:t xml:space="preserve"> r. i ustala się limit zobowiązań na kwotę</w:t>
      </w:r>
      <w:r w:rsidR="009A31CC">
        <w:rPr>
          <w:rStyle w:val="FontStyle24"/>
          <w:sz w:val="24"/>
          <w:szCs w:val="24"/>
        </w:rPr>
        <w:t xml:space="preserve"> </w:t>
      </w:r>
      <w:r w:rsidRPr="005865A0">
        <w:rPr>
          <w:rStyle w:val="FontStyle25"/>
          <w:sz w:val="24"/>
          <w:szCs w:val="24"/>
          <w:u w:val="single"/>
        </w:rPr>
        <w:t xml:space="preserve">5 </w:t>
      </w:r>
      <w:r w:rsidR="00B96691">
        <w:rPr>
          <w:rStyle w:val="FontStyle25"/>
          <w:sz w:val="24"/>
          <w:szCs w:val="24"/>
          <w:u w:val="single"/>
        </w:rPr>
        <w:t>127</w:t>
      </w:r>
      <w:r w:rsidRPr="005865A0">
        <w:rPr>
          <w:rStyle w:val="FontStyle25"/>
          <w:sz w:val="24"/>
          <w:szCs w:val="24"/>
          <w:u w:val="single"/>
        </w:rPr>
        <w:t xml:space="preserve"> 000,00 zł.</w:t>
      </w:r>
    </w:p>
    <w:p w14:paraId="45D99319" w14:textId="77777777" w:rsidR="000A4774" w:rsidRPr="005865A0" w:rsidRDefault="000A4774">
      <w:pPr>
        <w:pStyle w:val="Style2"/>
        <w:widowControl/>
        <w:spacing w:line="240" w:lineRule="exact"/>
        <w:jc w:val="left"/>
      </w:pPr>
    </w:p>
    <w:p w14:paraId="46ECF821" w14:textId="77777777" w:rsidR="000A4774" w:rsidRPr="005865A0" w:rsidRDefault="007A576A" w:rsidP="00BA6EA0">
      <w:pPr>
        <w:pStyle w:val="Style2"/>
        <w:widowControl/>
        <w:spacing w:line="240" w:lineRule="auto"/>
        <w:jc w:val="left"/>
        <w:rPr>
          <w:rStyle w:val="FontStyle24"/>
          <w:sz w:val="24"/>
          <w:szCs w:val="24"/>
        </w:rPr>
      </w:pPr>
      <w:r w:rsidRPr="005865A0">
        <w:rPr>
          <w:rStyle w:val="FontStyle24"/>
          <w:sz w:val="24"/>
          <w:szCs w:val="24"/>
        </w:rPr>
        <w:t>Zaplanowane wykonanie zadania przedstawia się następująco:</w:t>
      </w:r>
    </w:p>
    <w:p w14:paraId="0BF7DFDC" w14:textId="77777777" w:rsidR="000A4774" w:rsidRPr="008670CA" w:rsidRDefault="007A576A" w:rsidP="00BA6EA0">
      <w:pPr>
        <w:pStyle w:val="Style2"/>
        <w:widowControl/>
        <w:tabs>
          <w:tab w:val="left" w:pos="2045"/>
        </w:tabs>
        <w:spacing w:before="120" w:line="288" w:lineRule="exact"/>
        <w:ind w:right="4616"/>
        <w:jc w:val="left"/>
        <w:rPr>
          <w:rStyle w:val="FontStyle24"/>
          <w:sz w:val="24"/>
          <w:szCs w:val="24"/>
        </w:rPr>
      </w:pPr>
      <w:r w:rsidRPr="008670CA">
        <w:rPr>
          <w:rStyle w:val="FontStyle24"/>
          <w:sz w:val="24"/>
          <w:szCs w:val="24"/>
        </w:rPr>
        <w:t>Rok 2023</w:t>
      </w:r>
      <w:r w:rsidR="008670CA">
        <w:rPr>
          <w:rStyle w:val="FontStyle24"/>
          <w:sz w:val="24"/>
          <w:szCs w:val="24"/>
        </w:rPr>
        <w:t xml:space="preserve"> -   </w:t>
      </w:r>
      <w:r w:rsidRPr="008670CA">
        <w:rPr>
          <w:rStyle w:val="FontStyle24"/>
          <w:sz w:val="24"/>
          <w:szCs w:val="24"/>
        </w:rPr>
        <w:t>50 000,00 zł,</w:t>
      </w:r>
      <w:r w:rsidRPr="008670CA">
        <w:rPr>
          <w:rStyle w:val="FontStyle24"/>
          <w:sz w:val="24"/>
          <w:szCs w:val="24"/>
        </w:rPr>
        <w:br/>
      </w:r>
      <w:r w:rsidRPr="00DA2746">
        <w:rPr>
          <w:rStyle w:val="FontStyle24"/>
          <w:sz w:val="24"/>
          <w:szCs w:val="24"/>
          <w:highlight w:val="yellow"/>
          <w:u w:val="single"/>
        </w:rPr>
        <w:t>Rok 2024-</w:t>
      </w:r>
      <w:r w:rsidR="008670CA" w:rsidRPr="00DA2746">
        <w:rPr>
          <w:rStyle w:val="FontStyle24"/>
          <w:sz w:val="24"/>
          <w:szCs w:val="24"/>
          <w:highlight w:val="yellow"/>
          <w:u w:val="single"/>
        </w:rPr>
        <w:t xml:space="preserve">         0,00 zł,</w:t>
      </w:r>
    </w:p>
    <w:p w14:paraId="3F53B48B" w14:textId="2305DA2F" w:rsidR="00A77B24" w:rsidRDefault="007A576A" w:rsidP="00A77B24">
      <w:pPr>
        <w:pStyle w:val="Style7"/>
        <w:widowControl/>
        <w:spacing w:line="240" w:lineRule="auto"/>
        <w:rPr>
          <w:rStyle w:val="FontStyle24"/>
          <w:sz w:val="24"/>
          <w:szCs w:val="24"/>
        </w:rPr>
      </w:pPr>
      <w:r w:rsidRPr="00DA2746">
        <w:rPr>
          <w:rStyle w:val="FontStyle24"/>
          <w:sz w:val="24"/>
          <w:szCs w:val="24"/>
        </w:rPr>
        <w:t>Rok 2025-</w:t>
      </w:r>
      <w:r w:rsidR="009A31CC" w:rsidRPr="00DA2746">
        <w:rPr>
          <w:rStyle w:val="FontStyle24"/>
          <w:sz w:val="24"/>
          <w:szCs w:val="24"/>
        </w:rPr>
        <w:t xml:space="preserve"> </w:t>
      </w:r>
      <w:r w:rsidR="00B96691" w:rsidRPr="00DA2746">
        <w:rPr>
          <w:rStyle w:val="FontStyle24"/>
          <w:sz w:val="24"/>
          <w:szCs w:val="24"/>
        </w:rPr>
        <w:t>5 077 000</w:t>
      </w:r>
      <w:r w:rsidRPr="00DA2746">
        <w:rPr>
          <w:rStyle w:val="FontStyle24"/>
          <w:sz w:val="24"/>
          <w:szCs w:val="24"/>
        </w:rPr>
        <w:t>,00 zł,</w:t>
      </w:r>
      <w:r w:rsidRPr="005865A0">
        <w:rPr>
          <w:rStyle w:val="FontStyle24"/>
          <w:sz w:val="24"/>
          <w:szCs w:val="24"/>
        </w:rPr>
        <w:t xml:space="preserve"> (finansowanie UM - 2 799 </w:t>
      </w:r>
      <w:r w:rsidR="003208CA">
        <w:rPr>
          <w:rStyle w:val="FontStyle24"/>
          <w:sz w:val="24"/>
          <w:szCs w:val="24"/>
        </w:rPr>
        <w:t>54</w:t>
      </w:r>
      <w:r w:rsidRPr="005865A0">
        <w:rPr>
          <w:rStyle w:val="FontStyle24"/>
          <w:sz w:val="24"/>
          <w:szCs w:val="24"/>
        </w:rPr>
        <w:t>0 zł, BG -2</w:t>
      </w:r>
      <w:r w:rsidR="003208CA">
        <w:rPr>
          <w:rStyle w:val="FontStyle24"/>
          <w:sz w:val="24"/>
          <w:szCs w:val="24"/>
        </w:rPr>
        <w:t> 277 460</w:t>
      </w:r>
      <w:r w:rsidRPr="005865A0">
        <w:rPr>
          <w:rStyle w:val="FontStyle24"/>
          <w:sz w:val="24"/>
          <w:szCs w:val="24"/>
        </w:rPr>
        <w:t xml:space="preserve"> zł), </w:t>
      </w:r>
    </w:p>
    <w:p w14:paraId="09420620" w14:textId="77777777" w:rsidR="00A77B24" w:rsidRPr="00BA6EA0" w:rsidRDefault="00A77B24" w:rsidP="00A77B24">
      <w:pPr>
        <w:pStyle w:val="Style7"/>
        <w:widowControl/>
        <w:spacing w:line="240" w:lineRule="auto"/>
        <w:rPr>
          <w:rStyle w:val="FontStyle24"/>
          <w:sz w:val="10"/>
          <w:szCs w:val="10"/>
        </w:rPr>
      </w:pPr>
    </w:p>
    <w:p w14:paraId="07930439" w14:textId="5F70DCE8" w:rsidR="00987755" w:rsidRPr="00BA6EA0" w:rsidRDefault="007A576A" w:rsidP="00A77B24">
      <w:pPr>
        <w:pStyle w:val="Style7"/>
        <w:widowControl/>
        <w:spacing w:line="240" w:lineRule="auto"/>
        <w:rPr>
          <w:rStyle w:val="FontStyle24"/>
          <w:color w:val="auto"/>
          <w:sz w:val="24"/>
          <w:szCs w:val="24"/>
        </w:rPr>
      </w:pPr>
      <w:r w:rsidRPr="00987755">
        <w:rPr>
          <w:rStyle w:val="FontStyle24"/>
          <w:color w:val="auto"/>
          <w:sz w:val="24"/>
          <w:szCs w:val="24"/>
        </w:rPr>
        <w:t>Rozliczenie:</w:t>
      </w:r>
    </w:p>
    <w:p w14:paraId="2E15B63B" w14:textId="0B189451" w:rsidR="008670CA" w:rsidRDefault="007A576A" w:rsidP="008670CA">
      <w:pPr>
        <w:pStyle w:val="Style2"/>
        <w:widowControl/>
        <w:spacing w:line="295" w:lineRule="exact"/>
        <w:ind w:right="4191"/>
        <w:rPr>
          <w:rStyle w:val="FontStyle24"/>
          <w:sz w:val="24"/>
          <w:szCs w:val="24"/>
        </w:rPr>
      </w:pPr>
      <w:r w:rsidRPr="005865A0">
        <w:rPr>
          <w:rStyle w:val="FontStyle24"/>
          <w:sz w:val="24"/>
          <w:szCs w:val="24"/>
        </w:rPr>
        <w:t>Objęte projektem - 4 900</w:t>
      </w:r>
      <w:r w:rsidR="00FA111D">
        <w:rPr>
          <w:rStyle w:val="FontStyle24"/>
          <w:sz w:val="24"/>
          <w:szCs w:val="24"/>
        </w:rPr>
        <w:t> </w:t>
      </w:r>
      <w:r w:rsidRPr="005865A0">
        <w:rPr>
          <w:rStyle w:val="FontStyle24"/>
          <w:sz w:val="24"/>
          <w:szCs w:val="24"/>
        </w:rPr>
        <w:t>000</w:t>
      </w:r>
      <w:r w:rsidR="00FA111D">
        <w:rPr>
          <w:rStyle w:val="FontStyle24"/>
          <w:sz w:val="24"/>
          <w:szCs w:val="24"/>
        </w:rPr>
        <w:t xml:space="preserve"> </w:t>
      </w:r>
      <w:r w:rsidRPr="005865A0">
        <w:rPr>
          <w:rStyle w:val="FontStyle24"/>
          <w:sz w:val="24"/>
          <w:szCs w:val="24"/>
        </w:rPr>
        <w:t>zł</w:t>
      </w:r>
      <w:r w:rsidR="00AB3679">
        <w:rPr>
          <w:rStyle w:val="FontStyle24"/>
          <w:sz w:val="24"/>
          <w:szCs w:val="24"/>
        </w:rPr>
        <w:t>,</w:t>
      </w:r>
    </w:p>
    <w:p w14:paraId="11FCBFC4" w14:textId="5E045863" w:rsidR="000A4774" w:rsidRPr="005865A0" w:rsidRDefault="007A576A" w:rsidP="008670CA">
      <w:pPr>
        <w:pStyle w:val="Style2"/>
        <w:widowControl/>
        <w:spacing w:line="295" w:lineRule="exact"/>
        <w:ind w:right="4191"/>
        <w:rPr>
          <w:rStyle w:val="FontStyle24"/>
          <w:sz w:val="24"/>
          <w:szCs w:val="24"/>
        </w:rPr>
      </w:pPr>
      <w:r w:rsidRPr="005865A0">
        <w:rPr>
          <w:rStyle w:val="FontStyle24"/>
          <w:sz w:val="24"/>
          <w:szCs w:val="24"/>
        </w:rPr>
        <w:t>Poza projektem -    1</w:t>
      </w:r>
      <w:r w:rsidR="00B96691">
        <w:rPr>
          <w:rStyle w:val="FontStyle24"/>
          <w:sz w:val="24"/>
          <w:szCs w:val="24"/>
        </w:rPr>
        <w:t>77</w:t>
      </w:r>
      <w:r w:rsidRPr="005865A0">
        <w:rPr>
          <w:rStyle w:val="FontStyle24"/>
          <w:sz w:val="24"/>
          <w:szCs w:val="24"/>
        </w:rPr>
        <w:t xml:space="preserve"> 000 zł</w:t>
      </w:r>
      <w:r w:rsidR="00AB3679">
        <w:rPr>
          <w:rStyle w:val="FontStyle24"/>
          <w:sz w:val="24"/>
          <w:szCs w:val="24"/>
        </w:rPr>
        <w:t>,</w:t>
      </w:r>
    </w:p>
    <w:p w14:paraId="28557CE0" w14:textId="60286A17" w:rsidR="006D607F" w:rsidRPr="00987755" w:rsidRDefault="007A576A" w:rsidP="00B53715">
      <w:pPr>
        <w:pStyle w:val="Style5"/>
        <w:widowControl/>
        <w:spacing w:before="130" w:line="288" w:lineRule="exact"/>
        <w:ind w:right="4684"/>
        <w:rPr>
          <w:rStyle w:val="FontStyle24"/>
          <w:color w:val="auto"/>
          <w:sz w:val="24"/>
          <w:szCs w:val="24"/>
        </w:rPr>
      </w:pPr>
      <w:r w:rsidRPr="00987755">
        <w:rPr>
          <w:rStyle w:val="FontStyle24"/>
          <w:color w:val="auto"/>
          <w:sz w:val="24"/>
          <w:szCs w:val="24"/>
        </w:rPr>
        <w:t>Finansowanie</w:t>
      </w:r>
      <w:r w:rsidR="00B53715">
        <w:rPr>
          <w:rStyle w:val="FontStyle24"/>
          <w:color w:val="auto"/>
          <w:sz w:val="24"/>
          <w:szCs w:val="24"/>
        </w:rPr>
        <w:t xml:space="preserve"> objęte projektem</w:t>
      </w:r>
      <w:r w:rsidRPr="00987755">
        <w:rPr>
          <w:rStyle w:val="FontStyle24"/>
          <w:color w:val="auto"/>
          <w:sz w:val="24"/>
          <w:szCs w:val="24"/>
        </w:rPr>
        <w:t xml:space="preserve">: </w:t>
      </w:r>
    </w:p>
    <w:p w14:paraId="72A45977" w14:textId="2F28F020" w:rsidR="000A4774" w:rsidRPr="005865A0" w:rsidRDefault="007A576A" w:rsidP="00BA6EA0">
      <w:pPr>
        <w:pStyle w:val="Style5"/>
        <w:widowControl/>
        <w:spacing w:line="240" w:lineRule="auto"/>
        <w:ind w:right="6480"/>
        <w:rPr>
          <w:rStyle w:val="FontStyle24"/>
          <w:sz w:val="24"/>
          <w:szCs w:val="24"/>
        </w:rPr>
      </w:pPr>
      <w:r w:rsidRPr="005865A0">
        <w:rPr>
          <w:rStyle w:val="FontStyle24"/>
          <w:sz w:val="24"/>
          <w:szCs w:val="24"/>
        </w:rPr>
        <w:t xml:space="preserve">BG - 2 200 </w:t>
      </w:r>
      <w:r w:rsidR="00B53715">
        <w:rPr>
          <w:rStyle w:val="FontStyle24"/>
          <w:sz w:val="24"/>
          <w:szCs w:val="24"/>
        </w:rPr>
        <w:t>46</w:t>
      </w:r>
      <w:r w:rsidR="00B96691">
        <w:rPr>
          <w:rStyle w:val="FontStyle24"/>
          <w:sz w:val="24"/>
          <w:szCs w:val="24"/>
        </w:rPr>
        <w:t>0</w:t>
      </w:r>
      <w:r w:rsidRPr="005865A0">
        <w:rPr>
          <w:rStyle w:val="FontStyle24"/>
          <w:sz w:val="24"/>
          <w:szCs w:val="24"/>
        </w:rPr>
        <w:t xml:space="preserve"> zł</w:t>
      </w:r>
      <w:r w:rsidR="00AB3679">
        <w:rPr>
          <w:rStyle w:val="FontStyle24"/>
          <w:sz w:val="24"/>
          <w:szCs w:val="24"/>
        </w:rPr>
        <w:t>,</w:t>
      </w:r>
      <w:r w:rsidRPr="005865A0">
        <w:rPr>
          <w:rStyle w:val="FontStyle24"/>
          <w:sz w:val="24"/>
          <w:szCs w:val="24"/>
        </w:rPr>
        <w:t xml:space="preserve"> </w:t>
      </w:r>
      <w:r w:rsidR="00CC07C8">
        <w:rPr>
          <w:rStyle w:val="FontStyle24"/>
          <w:sz w:val="24"/>
          <w:szCs w:val="24"/>
        </w:rPr>
        <w:br/>
      </w:r>
      <w:r w:rsidRPr="005865A0">
        <w:rPr>
          <w:rStyle w:val="FontStyle24"/>
          <w:sz w:val="24"/>
          <w:szCs w:val="24"/>
        </w:rPr>
        <w:t>UE</w:t>
      </w:r>
      <w:r w:rsidR="00AB3679">
        <w:rPr>
          <w:rStyle w:val="FontStyle24"/>
          <w:sz w:val="24"/>
          <w:szCs w:val="24"/>
        </w:rPr>
        <w:t xml:space="preserve"> </w:t>
      </w:r>
      <w:r w:rsidRPr="005865A0">
        <w:rPr>
          <w:rStyle w:val="FontStyle24"/>
          <w:sz w:val="24"/>
          <w:szCs w:val="24"/>
        </w:rPr>
        <w:t>-</w:t>
      </w:r>
      <w:r w:rsidR="00AB3679">
        <w:rPr>
          <w:rStyle w:val="FontStyle24"/>
          <w:sz w:val="24"/>
          <w:szCs w:val="24"/>
        </w:rPr>
        <w:t xml:space="preserve"> </w:t>
      </w:r>
      <w:r w:rsidRPr="005865A0">
        <w:rPr>
          <w:rStyle w:val="FontStyle24"/>
          <w:sz w:val="24"/>
          <w:szCs w:val="24"/>
        </w:rPr>
        <w:t>2 799 540 zł</w:t>
      </w:r>
      <w:r w:rsidR="00AB3679">
        <w:rPr>
          <w:rStyle w:val="FontStyle24"/>
          <w:sz w:val="24"/>
          <w:szCs w:val="24"/>
        </w:rPr>
        <w:t>,</w:t>
      </w:r>
    </w:p>
    <w:p w14:paraId="46D08B8A" w14:textId="55FB40E0" w:rsidR="00620366" w:rsidRDefault="00620366" w:rsidP="00137FE7">
      <w:pPr>
        <w:pStyle w:val="Style5"/>
        <w:widowControl/>
        <w:spacing w:line="288" w:lineRule="exact"/>
      </w:pPr>
      <w:r>
        <w:rPr>
          <w:rStyle w:val="FontStyle24"/>
          <w:sz w:val="24"/>
          <w:szCs w:val="24"/>
        </w:rPr>
        <w:br/>
      </w:r>
      <w:r w:rsidRPr="005865A0">
        <w:rPr>
          <w:rStyle w:val="FontStyle24"/>
          <w:sz w:val="24"/>
          <w:szCs w:val="24"/>
        </w:rPr>
        <w:t xml:space="preserve">Zadanie to zostało wprowadzone do przedsięwzięć WPF w związku z otrzymanym dofinansowaniem w wysokości 2 799 540 zł dla operacji typu „Budowa lub modernizacja dróg lokalnych" w ramach poddziałania „Wsparcie inwestycji związanych z tworzeniem, ulepszaniem lub rozbudową wszystkich rodzajów małej infrastruktury, w tym </w:t>
      </w:r>
      <w:r>
        <w:rPr>
          <w:rStyle w:val="FontStyle24"/>
          <w:sz w:val="24"/>
          <w:szCs w:val="24"/>
        </w:rPr>
        <w:t>inwestycji w energię odnawialną i</w:t>
      </w:r>
      <w:r w:rsidRPr="005865A0">
        <w:rPr>
          <w:rStyle w:val="FontStyle24"/>
          <w:sz w:val="24"/>
          <w:szCs w:val="24"/>
        </w:rPr>
        <w:t xml:space="preserve"> w oszczędzanie energii" objętego Programem Rozwoju Obszarów Wiejskich na lata 2014-2020. Lista dotyczyła naboru wniosków o przyznanie pomocy, który odbył się w terminie od </w:t>
      </w:r>
      <w:r>
        <w:rPr>
          <w:rStyle w:val="FontStyle24"/>
          <w:sz w:val="24"/>
          <w:szCs w:val="24"/>
        </w:rPr>
        <w:br/>
      </w:r>
      <w:r w:rsidRPr="005865A0">
        <w:rPr>
          <w:rStyle w:val="FontStyle24"/>
          <w:sz w:val="24"/>
          <w:szCs w:val="24"/>
        </w:rPr>
        <w:t>19 września 2</w:t>
      </w:r>
      <w:r>
        <w:rPr>
          <w:rStyle w:val="FontStyle24"/>
          <w:sz w:val="24"/>
          <w:szCs w:val="24"/>
        </w:rPr>
        <w:t>022 r. do 3 października 2022 r.</w:t>
      </w:r>
    </w:p>
    <w:p w14:paraId="1FDA88D6" w14:textId="77777777" w:rsidR="00137FE7" w:rsidRPr="00137FE7" w:rsidRDefault="00137FE7" w:rsidP="00137FE7">
      <w:pPr>
        <w:pStyle w:val="Style5"/>
        <w:widowControl/>
        <w:spacing w:line="288" w:lineRule="exact"/>
        <w:rPr>
          <w:sz w:val="10"/>
          <w:szCs w:val="10"/>
        </w:rPr>
      </w:pPr>
    </w:p>
    <w:p w14:paraId="35121E9B" w14:textId="1DC03324" w:rsidR="00AB3679" w:rsidRDefault="007A576A" w:rsidP="00BA6EA0">
      <w:pPr>
        <w:pStyle w:val="Style2"/>
        <w:widowControl/>
        <w:spacing w:line="288" w:lineRule="exact"/>
        <w:rPr>
          <w:rStyle w:val="FontStyle24"/>
          <w:color w:val="auto"/>
          <w:sz w:val="24"/>
          <w:szCs w:val="24"/>
        </w:rPr>
      </w:pPr>
      <w:r w:rsidRPr="009A31CC">
        <w:rPr>
          <w:rStyle w:val="FontStyle24"/>
          <w:color w:val="auto"/>
          <w:sz w:val="24"/>
          <w:szCs w:val="24"/>
        </w:rPr>
        <w:t>W roku 2023 zosta</w:t>
      </w:r>
      <w:r w:rsidR="00AB3679">
        <w:rPr>
          <w:rStyle w:val="FontStyle24"/>
          <w:color w:val="auto"/>
          <w:sz w:val="24"/>
          <w:szCs w:val="24"/>
        </w:rPr>
        <w:t>ła</w:t>
      </w:r>
      <w:r w:rsidRPr="009A31CC">
        <w:rPr>
          <w:rStyle w:val="FontStyle24"/>
          <w:color w:val="auto"/>
          <w:sz w:val="24"/>
          <w:szCs w:val="24"/>
        </w:rPr>
        <w:t xml:space="preserve"> dokonana zmiana polegająca na przesunięciu okresu realizacji z</w:t>
      </w:r>
      <w:r w:rsidR="00F23BFE">
        <w:rPr>
          <w:rStyle w:val="FontStyle24"/>
          <w:color w:val="auto"/>
          <w:sz w:val="24"/>
          <w:szCs w:val="24"/>
        </w:rPr>
        <w:t xml:space="preserve"> </w:t>
      </w:r>
      <w:r w:rsidRPr="009A31CC">
        <w:rPr>
          <w:rStyle w:val="FontStyle24"/>
          <w:color w:val="auto"/>
          <w:sz w:val="24"/>
          <w:szCs w:val="24"/>
        </w:rPr>
        <w:t>roku 2024 do roku 2025 na skutek toczących się procedur.</w:t>
      </w:r>
    </w:p>
    <w:p w14:paraId="5D51F936" w14:textId="77777777" w:rsidR="00B96691" w:rsidRPr="003C7826" w:rsidRDefault="00B96691" w:rsidP="006106D4">
      <w:pPr>
        <w:pStyle w:val="Style2"/>
        <w:widowControl/>
        <w:spacing w:line="288" w:lineRule="exact"/>
        <w:ind w:right="-239"/>
        <w:rPr>
          <w:rStyle w:val="FontStyle24"/>
          <w:color w:val="FF0000"/>
          <w:sz w:val="24"/>
          <w:szCs w:val="24"/>
        </w:rPr>
      </w:pPr>
    </w:p>
    <w:p w14:paraId="1AC77DAE" w14:textId="788D744A" w:rsidR="00B96691" w:rsidRDefault="003C7826" w:rsidP="006106D4">
      <w:pPr>
        <w:pStyle w:val="Style2"/>
        <w:widowControl/>
        <w:spacing w:line="288" w:lineRule="exact"/>
        <w:ind w:right="-239"/>
        <w:rPr>
          <w:rStyle w:val="FontStyle24"/>
          <w:color w:val="FF0000"/>
          <w:sz w:val="24"/>
          <w:szCs w:val="24"/>
        </w:rPr>
      </w:pPr>
      <w:r>
        <w:rPr>
          <w:rStyle w:val="FontStyle24"/>
          <w:color w:val="FF0000"/>
          <w:sz w:val="24"/>
          <w:szCs w:val="24"/>
        </w:rPr>
        <w:t>W</w:t>
      </w:r>
      <w:r w:rsidR="00B96691" w:rsidRPr="003C7826">
        <w:rPr>
          <w:rStyle w:val="FontStyle24"/>
          <w:color w:val="FF0000"/>
          <w:sz w:val="24"/>
          <w:szCs w:val="24"/>
        </w:rPr>
        <w:t xml:space="preserve"> roku 2024 zosta</w:t>
      </w:r>
      <w:r w:rsidRPr="003C7826">
        <w:rPr>
          <w:rStyle w:val="FontStyle24"/>
          <w:color w:val="FF0000"/>
          <w:sz w:val="24"/>
          <w:szCs w:val="24"/>
        </w:rPr>
        <w:t>je</w:t>
      </w:r>
      <w:r w:rsidR="00B96691" w:rsidRPr="003C7826">
        <w:rPr>
          <w:rStyle w:val="FontStyle24"/>
          <w:color w:val="FF0000"/>
          <w:sz w:val="24"/>
          <w:szCs w:val="24"/>
        </w:rPr>
        <w:t xml:space="preserve"> dokonana zmiana polegająca na zwiększeniu</w:t>
      </w:r>
      <w:r>
        <w:rPr>
          <w:rStyle w:val="FontStyle24"/>
          <w:color w:val="FF0000"/>
          <w:sz w:val="24"/>
          <w:szCs w:val="24"/>
        </w:rPr>
        <w:t xml:space="preserve"> środków finansowych i</w:t>
      </w:r>
      <w:r w:rsidR="00B96691" w:rsidRPr="003C7826">
        <w:rPr>
          <w:rStyle w:val="FontStyle24"/>
          <w:color w:val="FF0000"/>
          <w:sz w:val="24"/>
          <w:szCs w:val="24"/>
        </w:rPr>
        <w:t xml:space="preserve"> limitu o kwotę 77 000 zł </w:t>
      </w:r>
      <w:r>
        <w:rPr>
          <w:rStyle w:val="FontStyle24"/>
          <w:color w:val="FF0000"/>
          <w:sz w:val="24"/>
          <w:szCs w:val="24"/>
        </w:rPr>
        <w:t xml:space="preserve">(był 5 050 000 zł) </w:t>
      </w:r>
      <w:r w:rsidR="00B96691" w:rsidRPr="003C7826">
        <w:rPr>
          <w:rStyle w:val="FontStyle24"/>
          <w:color w:val="FF0000"/>
          <w:sz w:val="24"/>
          <w:szCs w:val="24"/>
        </w:rPr>
        <w:t>z przeznaczeniem na nadzory dla inspektorów nadzoru</w:t>
      </w:r>
      <w:r>
        <w:rPr>
          <w:rStyle w:val="FontStyle24"/>
          <w:color w:val="FF0000"/>
          <w:sz w:val="24"/>
          <w:szCs w:val="24"/>
        </w:rPr>
        <w:t xml:space="preserve"> – realizacja tego przedsięwzięcia przebiegać będzie w roku 2025.</w:t>
      </w:r>
    </w:p>
    <w:p w14:paraId="46C46CC4" w14:textId="77777777" w:rsidR="003C7826" w:rsidRPr="003C7826" w:rsidRDefault="003C7826" w:rsidP="006106D4">
      <w:pPr>
        <w:pStyle w:val="Style2"/>
        <w:widowControl/>
        <w:spacing w:line="288" w:lineRule="exact"/>
        <w:ind w:right="-239"/>
        <w:rPr>
          <w:rStyle w:val="FontStyle24"/>
          <w:color w:val="FF0000"/>
          <w:sz w:val="24"/>
          <w:szCs w:val="24"/>
        </w:rPr>
      </w:pPr>
    </w:p>
    <w:p w14:paraId="0F76FACA" w14:textId="77777777" w:rsidR="003C7826" w:rsidRDefault="003C7826" w:rsidP="00A477AE">
      <w:pPr>
        <w:pStyle w:val="Style5"/>
        <w:widowControl/>
        <w:spacing w:before="26" w:line="259" w:lineRule="exact"/>
        <w:ind w:right="-708"/>
        <w:rPr>
          <w:rStyle w:val="FontStyle24"/>
          <w:sz w:val="24"/>
          <w:szCs w:val="24"/>
        </w:rPr>
      </w:pPr>
    </w:p>
    <w:p w14:paraId="5EC0C71F" w14:textId="77777777" w:rsidR="003C7826" w:rsidRDefault="003C7826" w:rsidP="00A477AE">
      <w:pPr>
        <w:pStyle w:val="Style5"/>
        <w:widowControl/>
        <w:spacing w:before="26" w:line="259" w:lineRule="exact"/>
        <w:ind w:right="-708"/>
        <w:rPr>
          <w:rStyle w:val="FontStyle24"/>
          <w:sz w:val="24"/>
          <w:szCs w:val="24"/>
        </w:rPr>
      </w:pPr>
    </w:p>
    <w:p w14:paraId="5B735F0D" w14:textId="627FDFFD" w:rsidR="000A4774" w:rsidRPr="00CF650E" w:rsidRDefault="00620366" w:rsidP="00A477AE">
      <w:pPr>
        <w:pStyle w:val="Style5"/>
        <w:widowControl/>
        <w:spacing w:before="26" w:line="259" w:lineRule="exact"/>
        <w:ind w:right="-708"/>
        <w:rPr>
          <w:rStyle w:val="FontStyle25"/>
          <w:sz w:val="24"/>
          <w:szCs w:val="24"/>
          <w:u w:val="single"/>
        </w:rPr>
      </w:pPr>
      <w:r>
        <w:rPr>
          <w:rStyle w:val="FontStyle24"/>
          <w:sz w:val="24"/>
          <w:szCs w:val="24"/>
        </w:rPr>
        <w:lastRenderedPageBreak/>
        <w:br/>
      </w:r>
      <w:r w:rsidR="00874536" w:rsidRPr="00CF650E">
        <w:rPr>
          <w:rStyle w:val="FontStyle25"/>
          <w:sz w:val="24"/>
          <w:szCs w:val="24"/>
          <w:u w:val="single"/>
        </w:rPr>
        <w:t xml:space="preserve">W załączniku nr 2 do Wieloletniej Prognozy </w:t>
      </w:r>
      <w:r w:rsidR="00A477AE">
        <w:rPr>
          <w:rStyle w:val="FontStyle25"/>
          <w:sz w:val="24"/>
          <w:szCs w:val="24"/>
          <w:u w:val="single"/>
        </w:rPr>
        <w:t>f</w:t>
      </w:r>
      <w:r w:rsidR="00124298">
        <w:rPr>
          <w:rStyle w:val="FontStyle25"/>
          <w:sz w:val="24"/>
          <w:szCs w:val="24"/>
          <w:u w:val="single"/>
        </w:rPr>
        <w:t>i</w:t>
      </w:r>
      <w:r w:rsidR="00874536" w:rsidRPr="00CF650E">
        <w:rPr>
          <w:rStyle w:val="FontStyle25"/>
          <w:sz w:val="24"/>
          <w:szCs w:val="24"/>
          <w:u w:val="single"/>
        </w:rPr>
        <w:t xml:space="preserve">nansowej w części wydatki na programy </w:t>
      </w:r>
      <w:r w:rsidR="007A576A" w:rsidRPr="00CF650E">
        <w:rPr>
          <w:rStyle w:val="FontStyle25"/>
          <w:sz w:val="24"/>
          <w:szCs w:val="24"/>
          <w:u w:val="single"/>
        </w:rPr>
        <w:t>projekty lub zadania pozostałe.</w:t>
      </w:r>
    </w:p>
    <w:p w14:paraId="74124FC9" w14:textId="77777777" w:rsidR="00CF650E" w:rsidRDefault="007A576A" w:rsidP="00BA6EA0">
      <w:pPr>
        <w:pStyle w:val="Style3"/>
        <w:widowControl/>
        <w:rPr>
          <w:rStyle w:val="FontStyle24"/>
          <w:sz w:val="24"/>
          <w:szCs w:val="24"/>
          <w:u w:val="single"/>
        </w:rPr>
      </w:pPr>
      <w:r w:rsidRPr="00CF650E">
        <w:rPr>
          <w:rStyle w:val="FontStyle24"/>
          <w:sz w:val="24"/>
          <w:szCs w:val="24"/>
          <w:u w:val="single"/>
        </w:rPr>
        <w:t>Wprowadza się do Wieloletnie</w:t>
      </w:r>
      <w:r w:rsidR="00CF650E">
        <w:rPr>
          <w:rStyle w:val="FontStyle24"/>
          <w:sz w:val="24"/>
          <w:szCs w:val="24"/>
          <w:u w:val="single"/>
        </w:rPr>
        <w:t xml:space="preserve">j Prognozy Finansowej zadanie o </w:t>
      </w:r>
      <w:r w:rsidRPr="00CF650E">
        <w:rPr>
          <w:rStyle w:val="FontStyle24"/>
          <w:sz w:val="24"/>
          <w:szCs w:val="24"/>
          <w:u w:val="single"/>
        </w:rPr>
        <w:t xml:space="preserve">nazwie: </w:t>
      </w:r>
    </w:p>
    <w:p w14:paraId="64D2064A" w14:textId="374A31C5" w:rsidR="003C7826" w:rsidRDefault="007A576A" w:rsidP="003C7826">
      <w:pPr>
        <w:pStyle w:val="Style3"/>
        <w:widowControl/>
        <w:rPr>
          <w:rStyle w:val="FontStyle25"/>
          <w:sz w:val="24"/>
          <w:szCs w:val="24"/>
          <w:u w:val="single"/>
        </w:rPr>
      </w:pPr>
      <w:r w:rsidRPr="00CF650E">
        <w:rPr>
          <w:rStyle w:val="FontStyle25"/>
          <w:sz w:val="24"/>
          <w:szCs w:val="24"/>
          <w:u w:val="single"/>
        </w:rPr>
        <w:t>Wydatki bieżące:</w:t>
      </w:r>
      <w:r w:rsidRPr="00BA6EA0">
        <w:rPr>
          <w:rStyle w:val="FontStyle25"/>
          <w:sz w:val="24"/>
          <w:szCs w:val="24"/>
        </w:rPr>
        <w:t xml:space="preserve"> </w:t>
      </w:r>
    </w:p>
    <w:p w14:paraId="7F8A4029" w14:textId="3C5DCCB1" w:rsidR="003C7826" w:rsidRPr="003C7826" w:rsidRDefault="003C7826" w:rsidP="003C7826">
      <w:pPr>
        <w:pStyle w:val="Style3"/>
        <w:widowControl/>
        <w:rPr>
          <w:rStyle w:val="FontStyle25"/>
          <w:sz w:val="8"/>
          <w:szCs w:val="8"/>
          <w:u w:val="single"/>
        </w:rPr>
      </w:pPr>
    </w:p>
    <w:p w14:paraId="199900B9" w14:textId="68484349" w:rsidR="000A4774" w:rsidRPr="00124298" w:rsidRDefault="003C7826" w:rsidP="003C7826">
      <w:pPr>
        <w:pStyle w:val="Style4"/>
        <w:widowControl/>
        <w:spacing w:line="240" w:lineRule="auto"/>
        <w:ind w:firstLine="0"/>
        <w:rPr>
          <w:rStyle w:val="FontStyle25"/>
          <w:sz w:val="24"/>
          <w:szCs w:val="24"/>
        </w:rPr>
      </w:pPr>
      <w:r>
        <w:rPr>
          <w:rStyle w:val="FontStyle25"/>
          <w:sz w:val="24"/>
          <w:szCs w:val="24"/>
        </w:rPr>
        <w:t>1</w:t>
      </w:r>
      <w:r w:rsidR="007A576A" w:rsidRPr="00124298">
        <w:rPr>
          <w:rStyle w:val="FontStyle25"/>
          <w:sz w:val="24"/>
          <w:szCs w:val="24"/>
        </w:rPr>
        <w:t>. Likwidacja wyrobów zawierających azbest na terenie Miasta i Gminy Buk</w:t>
      </w:r>
      <w:r>
        <w:rPr>
          <w:rStyle w:val="FontStyle25"/>
          <w:sz w:val="24"/>
          <w:szCs w:val="24"/>
        </w:rPr>
        <w:t>.</w:t>
      </w:r>
    </w:p>
    <w:p w14:paraId="1DBD6617" w14:textId="77777777" w:rsidR="000A4774" w:rsidRPr="00124298" w:rsidRDefault="000A4774">
      <w:pPr>
        <w:pStyle w:val="Style2"/>
        <w:widowControl/>
        <w:spacing w:line="240" w:lineRule="exact"/>
      </w:pPr>
    </w:p>
    <w:p w14:paraId="2228AEE6" w14:textId="284A062C" w:rsidR="000A4774" w:rsidRPr="00124298" w:rsidRDefault="007A576A">
      <w:pPr>
        <w:pStyle w:val="Style2"/>
        <w:widowControl/>
        <w:spacing w:before="41" w:line="259" w:lineRule="exact"/>
        <w:rPr>
          <w:rStyle w:val="FontStyle25"/>
          <w:sz w:val="24"/>
          <w:szCs w:val="24"/>
          <w:u w:val="single"/>
        </w:rPr>
      </w:pPr>
      <w:r w:rsidRPr="00124298">
        <w:rPr>
          <w:rStyle w:val="FontStyle24"/>
          <w:sz w:val="24"/>
          <w:szCs w:val="24"/>
        </w:rPr>
        <w:t xml:space="preserve">Realizacja tego zadania była zaplanowana do realizacji na okres 2012r. do 2016r. i ustala się limit zobowiązań w łącznej kwocie 100 000 zł. - tak zostało przyjęte przez Radę Miasta i Gminy Buk, natomiast na skutek udziału w programie pn. „Likwidacja wyrobów zawierających azbest" </w:t>
      </w:r>
      <w:proofErr w:type="spellStart"/>
      <w:r w:rsidRPr="00124298">
        <w:rPr>
          <w:rStyle w:val="FontStyle24"/>
          <w:sz w:val="24"/>
          <w:szCs w:val="24"/>
        </w:rPr>
        <w:t>MiG</w:t>
      </w:r>
      <w:proofErr w:type="spellEnd"/>
      <w:r w:rsidRPr="00124298">
        <w:rPr>
          <w:rStyle w:val="FontStyle24"/>
          <w:sz w:val="24"/>
          <w:szCs w:val="24"/>
        </w:rPr>
        <w:t xml:space="preserve"> Buk został przesunięty okres realizacji tego przedsięwzięcia do roku 20</w:t>
      </w:r>
      <w:r w:rsidR="00124298">
        <w:rPr>
          <w:rStyle w:val="FontStyle24"/>
          <w:sz w:val="24"/>
          <w:szCs w:val="24"/>
        </w:rPr>
        <w:t>30</w:t>
      </w:r>
      <w:r w:rsidRPr="00124298">
        <w:rPr>
          <w:rStyle w:val="FontStyle24"/>
          <w:sz w:val="24"/>
          <w:szCs w:val="24"/>
        </w:rPr>
        <w:t xml:space="preserve"> w łącznej kwocie</w:t>
      </w:r>
      <w:r w:rsidR="00124298">
        <w:rPr>
          <w:rStyle w:val="FontStyle24"/>
          <w:sz w:val="24"/>
          <w:szCs w:val="24"/>
        </w:rPr>
        <w:t xml:space="preserve"> </w:t>
      </w:r>
      <w:r w:rsidR="007143F3">
        <w:rPr>
          <w:rStyle w:val="FontStyle25"/>
          <w:sz w:val="24"/>
          <w:szCs w:val="24"/>
          <w:u w:val="single"/>
        </w:rPr>
        <w:t>4</w:t>
      </w:r>
      <w:r w:rsidR="00124298">
        <w:rPr>
          <w:rStyle w:val="FontStyle25"/>
          <w:sz w:val="24"/>
          <w:szCs w:val="24"/>
          <w:u w:val="single"/>
        </w:rPr>
        <w:t>1</w:t>
      </w:r>
      <w:r w:rsidRPr="00124298">
        <w:rPr>
          <w:rStyle w:val="FontStyle25"/>
          <w:sz w:val="24"/>
          <w:szCs w:val="24"/>
          <w:u w:val="single"/>
        </w:rPr>
        <w:t>0 000 zł.</w:t>
      </w:r>
    </w:p>
    <w:p w14:paraId="0DCA812E" w14:textId="77777777" w:rsidR="000A4774" w:rsidRPr="00124298" w:rsidRDefault="007A576A" w:rsidP="00BA6EA0">
      <w:pPr>
        <w:pStyle w:val="Style2"/>
        <w:widowControl/>
        <w:spacing w:before="120" w:line="240" w:lineRule="auto"/>
        <w:jc w:val="left"/>
        <w:rPr>
          <w:rStyle w:val="FontStyle24"/>
          <w:sz w:val="24"/>
          <w:szCs w:val="24"/>
        </w:rPr>
      </w:pPr>
      <w:r w:rsidRPr="00124298">
        <w:rPr>
          <w:rStyle w:val="FontStyle24"/>
          <w:sz w:val="24"/>
          <w:szCs w:val="24"/>
        </w:rPr>
        <w:t>W latach następnych zaplanowano wykonanie tego zadania:</w:t>
      </w:r>
    </w:p>
    <w:p w14:paraId="2CCA6A19" w14:textId="77777777" w:rsidR="000A4774" w:rsidRPr="00124298" w:rsidRDefault="000A4774">
      <w:pPr>
        <w:widowControl/>
        <w:spacing w:after="310"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1276"/>
        <w:gridCol w:w="1276"/>
      </w:tblGrid>
      <w:tr w:rsidR="000A4774" w:rsidRPr="00124298" w14:paraId="5020A79A" w14:textId="77777777" w:rsidTr="00124298">
        <w:tc>
          <w:tcPr>
            <w:tcW w:w="1276" w:type="dxa"/>
            <w:tcBorders>
              <w:top w:val="nil"/>
              <w:left w:val="nil"/>
              <w:bottom w:val="nil"/>
              <w:right w:val="nil"/>
            </w:tcBorders>
          </w:tcPr>
          <w:p w14:paraId="6C55173F" w14:textId="020C615F" w:rsidR="000A4774" w:rsidRPr="00124298" w:rsidRDefault="007A576A" w:rsidP="00F27CB5">
            <w:pPr>
              <w:pStyle w:val="Style17"/>
              <w:widowControl/>
              <w:jc w:val="both"/>
              <w:rPr>
                <w:rStyle w:val="FontStyle24"/>
                <w:sz w:val="24"/>
                <w:szCs w:val="24"/>
              </w:rPr>
            </w:pPr>
            <w:r w:rsidRPr="00124298">
              <w:rPr>
                <w:rStyle w:val="FontStyle24"/>
                <w:sz w:val="24"/>
                <w:szCs w:val="24"/>
              </w:rPr>
              <w:t>Rok 2017</w:t>
            </w:r>
            <w:r w:rsidR="007143F3">
              <w:rPr>
                <w:rStyle w:val="FontStyle24"/>
                <w:sz w:val="24"/>
                <w:szCs w:val="24"/>
              </w:rPr>
              <w:t xml:space="preserve"> </w:t>
            </w:r>
            <w:r w:rsidRPr="00124298">
              <w:rPr>
                <w:rStyle w:val="FontStyle24"/>
                <w:sz w:val="24"/>
                <w:szCs w:val="24"/>
              </w:rPr>
              <w:t>-</w:t>
            </w:r>
          </w:p>
        </w:tc>
        <w:tc>
          <w:tcPr>
            <w:tcW w:w="1276" w:type="dxa"/>
            <w:tcBorders>
              <w:top w:val="nil"/>
              <w:left w:val="nil"/>
              <w:bottom w:val="nil"/>
              <w:right w:val="nil"/>
            </w:tcBorders>
          </w:tcPr>
          <w:p w14:paraId="1769C7BF" w14:textId="77777777" w:rsidR="000A4774" w:rsidRPr="00124298" w:rsidRDefault="007A576A" w:rsidP="00F27CB5">
            <w:pPr>
              <w:pStyle w:val="Style17"/>
              <w:widowControl/>
              <w:jc w:val="both"/>
              <w:rPr>
                <w:rStyle w:val="FontStyle24"/>
                <w:sz w:val="24"/>
                <w:szCs w:val="24"/>
              </w:rPr>
            </w:pPr>
            <w:r w:rsidRPr="00124298">
              <w:rPr>
                <w:rStyle w:val="FontStyle24"/>
                <w:sz w:val="24"/>
                <w:szCs w:val="24"/>
              </w:rPr>
              <w:t>20 000 zł,</w:t>
            </w:r>
          </w:p>
        </w:tc>
      </w:tr>
      <w:tr w:rsidR="000A4774" w:rsidRPr="00124298" w14:paraId="080CB348" w14:textId="77777777" w:rsidTr="00124298">
        <w:tc>
          <w:tcPr>
            <w:tcW w:w="1276" w:type="dxa"/>
            <w:tcBorders>
              <w:top w:val="nil"/>
              <w:left w:val="nil"/>
              <w:bottom w:val="nil"/>
              <w:right w:val="nil"/>
            </w:tcBorders>
          </w:tcPr>
          <w:p w14:paraId="0FCAA826" w14:textId="53586AF7" w:rsidR="000A4774" w:rsidRPr="00124298" w:rsidRDefault="007A576A" w:rsidP="00F27CB5">
            <w:pPr>
              <w:pStyle w:val="Style17"/>
              <w:widowControl/>
              <w:jc w:val="both"/>
              <w:rPr>
                <w:rStyle w:val="FontStyle24"/>
                <w:sz w:val="24"/>
                <w:szCs w:val="24"/>
              </w:rPr>
            </w:pPr>
            <w:r w:rsidRPr="00124298">
              <w:rPr>
                <w:rStyle w:val="FontStyle24"/>
                <w:sz w:val="24"/>
                <w:szCs w:val="24"/>
              </w:rPr>
              <w:t>Rok 2018</w:t>
            </w:r>
            <w:r w:rsidR="007143F3">
              <w:rPr>
                <w:rStyle w:val="FontStyle24"/>
                <w:sz w:val="24"/>
                <w:szCs w:val="24"/>
              </w:rPr>
              <w:t xml:space="preserve"> </w:t>
            </w:r>
            <w:r w:rsidRPr="00124298">
              <w:rPr>
                <w:rStyle w:val="FontStyle24"/>
                <w:sz w:val="24"/>
                <w:szCs w:val="24"/>
              </w:rPr>
              <w:t>-</w:t>
            </w:r>
          </w:p>
        </w:tc>
        <w:tc>
          <w:tcPr>
            <w:tcW w:w="1276" w:type="dxa"/>
            <w:tcBorders>
              <w:top w:val="nil"/>
              <w:left w:val="nil"/>
              <w:bottom w:val="nil"/>
              <w:right w:val="nil"/>
            </w:tcBorders>
          </w:tcPr>
          <w:p w14:paraId="6CA16E2D" w14:textId="77777777" w:rsidR="000A4774" w:rsidRPr="00124298" w:rsidRDefault="007A576A" w:rsidP="00F27CB5">
            <w:pPr>
              <w:pStyle w:val="Style17"/>
              <w:widowControl/>
              <w:jc w:val="both"/>
              <w:rPr>
                <w:rStyle w:val="FontStyle24"/>
                <w:sz w:val="24"/>
                <w:szCs w:val="24"/>
              </w:rPr>
            </w:pPr>
            <w:r w:rsidRPr="00124298">
              <w:rPr>
                <w:rStyle w:val="FontStyle24"/>
                <w:sz w:val="24"/>
                <w:szCs w:val="24"/>
              </w:rPr>
              <w:t>30 000 zł,</w:t>
            </w:r>
          </w:p>
        </w:tc>
      </w:tr>
      <w:tr w:rsidR="000A4774" w:rsidRPr="00124298" w14:paraId="7C2D6AAF" w14:textId="77777777" w:rsidTr="00124298">
        <w:tc>
          <w:tcPr>
            <w:tcW w:w="1276" w:type="dxa"/>
            <w:tcBorders>
              <w:top w:val="nil"/>
              <w:left w:val="nil"/>
              <w:bottom w:val="nil"/>
              <w:right w:val="nil"/>
            </w:tcBorders>
          </w:tcPr>
          <w:p w14:paraId="6A46793E" w14:textId="4E84AFC8" w:rsidR="000A4774" w:rsidRPr="00124298" w:rsidRDefault="007A576A" w:rsidP="00F27CB5">
            <w:pPr>
              <w:pStyle w:val="Style17"/>
              <w:widowControl/>
              <w:jc w:val="both"/>
              <w:rPr>
                <w:rStyle w:val="FontStyle24"/>
                <w:sz w:val="24"/>
                <w:szCs w:val="24"/>
              </w:rPr>
            </w:pPr>
            <w:r w:rsidRPr="00124298">
              <w:rPr>
                <w:rStyle w:val="FontStyle24"/>
                <w:sz w:val="24"/>
                <w:szCs w:val="24"/>
              </w:rPr>
              <w:t>Rok 2019</w:t>
            </w:r>
            <w:r w:rsidR="007143F3">
              <w:rPr>
                <w:rStyle w:val="FontStyle24"/>
                <w:sz w:val="24"/>
                <w:szCs w:val="24"/>
              </w:rPr>
              <w:t xml:space="preserve"> </w:t>
            </w:r>
            <w:r w:rsidRPr="00124298">
              <w:rPr>
                <w:rStyle w:val="FontStyle24"/>
                <w:sz w:val="24"/>
                <w:szCs w:val="24"/>
              </w:rPr>
              <w:t>-</w:t>
            </w:r>
          </w:p>
        </w:tc>
        <w:tc>
          <w:tcPr>
            <w:tcW w:w="1276" w:type="dxa"/>
            <w:tcBorders>
              <w:top w:val="nil"/>
              <w:left w:val="nil"/>
              <w:bottom w:val="nil"/>
              <w:right w:val="nil"/>
            </w:tcBorders>
          </w:tcPr>
          <w:p w14:paraId="2CA6202F" w14:textId="77777777" w:rsidR="000A4774" w:rsidRPr="00124298" w:rsidRDefault="007A576A" w:rsidP="00F27CB5">
            <w:pPr>
              <w:pStyle w:val="Style17"/>
              <w:widowControl/>
              <w:jc w:val="both"/>
              <w:rPr>
                <w:rStyle w:val="FontStyle24"/>
                <w:sz w:val="24"/>
                <w:szCs w:val="24"/>
              </w:rPr>
            </w:pPr>
            <w:r w:rsidRPr="00124298">
              <w:rPr>
                <w:rStyle w:val="FontStyle24"/>
                <w:sz w:val="24"/>
                <w:szCs w:val="24"/>
              </w:rPr>
              <w:t>30 000 zł,</w:t>
            </w:r>
          </w:p>
        </w:tc>
      </w:tr>
      <w:tr w:rsidR="000A4774" w:rsidRPr="00124298" w14:paraId="556FFD47" w14:textId="77777777" w:rsidTr="00124298">
        <w:tc>
          <w:tcPr>
            <w:tcW w:w="1276" w:type="dxa"/>
            <w:tcBorders>
              <w:top w:val="nil"/>
              <w:left w:val="nil"/>
              <w:bottom w:val="nil"/>
              <w:right w:val="nil"/>
            </w:tcBorders>
          </w:tcPr>
          <w:p w14:paraId="7562C3F1" w14:textId="77777777" w:rsidR="000A4774" w:rsidRPr="00124298" w:rsidRDefault="007A576A" w:rsidP="00F27CB5">
            <w:pPr>
              <w:pStyle w:val="Style17"/>
              <w:widowControl/>
              <w:jc w:val="both"/>
              <w:rPr>
                <w:rStyle w:val="FontStyle24"/>
                <w:sz w:val="24"/>
                <w:szCs w:val="24"/>
              </w:rPr>
            </w:pPr>
            <w:r w:rsidRPr="00124298">
              <w:rPr>
                <w:rStyle w:val="FontStyle24"/>
                <w:sz w:val="24"/>
                <w:szCs w:val="24"/>
              </w:rPr>
              <w:t>Rok</w:t>
            </w:r>
            <w:r w:rsidR="005865A0" w:rsidRPr="00124298">
              <w:rPr>
                <w:rStyle w:val="FontStyle24"/>
                <w:sz w:val="24"/>
                <w:szCs w:val="24"/>
              </w:rPr>
              <w:t xml:space="preserve"> 2020</w:t>
            </w:r>
            <w:r w:rsidR="008456FA" w:rsidRPr="00124298">
              <w:rPr>
                <w:rStyle w:val="FontStyle24"/>
                <w:sz w:val="24"/>
                <w:szCs w:val="24"/>
              </w:rPr>
              <w:t xml:space="preserve"> -</w:t>
            </w:r>
          </w:p>
        </w:tc>
        <w:tc>
          <w:tcPr>
            <w:tcW w:w="1276" w:type="dxa"/>
            <w:tcBorders>
              <w:top w:val="nil"/>
              <w:left w:val="nil"/>
              <w:bottom w:val="nil"/>
              <w:right w:val="nil"/>
            </w:tcBorders>
          </w:tcPr>
          <w:p w14:paraId="6903E4DE" w14:textId="77777777" w:rsidR="000A4774" w:rsidRPr="00124298" w:rsidRDefault="007A576A" w:rsidP="00F27CB5">
            <w:pPr>
              <w:pStyle w:val="Style17"/>
              <w:widowControl/>
              <w:jc w:val="both"/>
              <w:rPr>
                <w:rStyle w:val="FontStyle24"/>
                <w:sz w:val="24"/>
                <w:szCs w:val="24"/>
              </w:rPr>
            </w:pPr>
            <w:r w:rsidRPr="00124298">
              <w:rPr>
                <w:rStyle w:val="FontStyle24"/>
                <w:sz w:val="24"/>
                <w:szCs w:val="24"/>
              </w:rPr>
              <w:t>30 000 zł,</w:t>
            </w:r>
          </w:p>
        </w:tc>
      </w:tr>
      <w:tr w:rsidR="000A4774" w:rsidRPr="00124298" w14:paraId="0AC2BD3E" w14:textId="77777777" w:rsidTr="00124298">
        <w:tc>
          <w:tcPr>
            <w:tcW w:w="1276" w:type="dxa"/>
            <w:tcBorders>
              <w:top w:val="nil"/>
              <w:left w:val="nil"/>
              <w:bottom w:val="nil"/>
              <w:right w:val="nil"/>
            </w:tcBorders>
          </w:tcPr>
          <w:p w14:paraId="44546476" w14:textId="77777777" w:rsidR="000A4774" w:rsidRPr="00124298" w:rsidRDefault="005865A0" w:rsidP="00F27CB5">
            <w:pPr>
              <w:pStyle w:val="Style17"/>
              <w:widowControl/>
              <w:jc w:val="both"/>
              <w:rPr>
                <w:rStyle w:val="FontStyle24"/>
                <w:sz w:val="24"/>
                <w:szCs w:val="24"/>
              </w:rPr>
            </w:pPr>
            <w:r w:rsidRPr="00124298">
              <w:rPr>
                <w:rStyle w:val="FontStyle24"/>
                <w:sz w:val="24"/>
                <w:szCs w:val="24"/>
              </w:rPr>
              <w:t>Rok 2021</w:t>
            </w:r>
            <w:r w:rsidR="008456FA" w:rsidRPr="00124298">
              <w:rPr>
                <w:rStyle w:val="FontStyle24"/>
                <w:sz w:val="24"/>
                <w:szCs w:val="24"/>
              </w:rPr>
              <w:t xml:space="preserve"> -</w:t>
            </w:r>
          </w:p>
        </w:tc>
        <w:tc>
          <w:tcPr>
            <w:tcW w:w="1276" w:type="dxa"/>
            <w:tcBorders>
              <w:top w:val="nil"/>
              <w:left w:val="nil"/>
              <w:bottom w:val="nil"/>
              <w:right w:val="nil"/>
            </w:tcBorders>
          </w:tcPr>
          <w:p w14:paraId="749ECA45" w14:textId="77777777" w:rsidR="000A4774" w:rsidRPr="00124298" w:rsidRDefault="007A576A" w:rsidP="00F27CB5">
            <w:pPr>
              <w:pStyle w:val="Style17"/>
              <w:widowControl/>
              <w:jc w:val="both"/>
              <w:rPr>
                <w:rStyle w:val="FontStyle24"/>
                <w:sz w:val="24"/>
                <w:szCs w:val="24"/>
              </w:rPr>
            </w:pPr>
            <w:r w:rsidRPr="00124298">
              <w:rPr>
                <w:rStyle w:val="FontStyle24"/>
                <w:sz w:val="24"/>
                <w:szCs w:val="24"/>
              </w:rPr>
              <w:t>30 000 zł,</w:t>
            </w:r>
          </w:p>
        </w:tc>
      </w:tr>
      <w:tr w:rsidR="000A4774" w:rsidRPr="00124298" w14:paraId="4B645CD8" w14:textId="77777777" w:rsidTr="00124298">
        <w:tc>
          <w:tcPr>
            <w:tcW w:w="1276" w:type="dxa"/>
            <w:tcBorders>
              <w:top w:val="nil"/>
              <w:left w:val="nil"/>
              <w:bottom w:val="nil"/>
              <w:right w:val="nil"/>
            </w:tcBorders>
          </w:tcPr>
          <w:p w14:paraId="6BE2B6E2" w14:textId="77777777" w:rsidR="000A4774" w:rsidRPr="00124298" w:rsidRDefault="005865A0" w:rsidP="00F27CB5">
            <w:pPr>
              <w:pStyle w:val="Style17"/>
              <w:widowControl/>
              <w:jc w:val="both"/>
              <w:rPr>
                <w:rStyle w:val="FontStyle24"/>
                <w:sz w:val="24"/>
                <w:szCs w:val="24"/>
              </w:rPr>
            </w:pPr>
            <w:r w:rsidRPr="00124298">
              <w:rPr>
                <w:rStyle w:val="FontStyle24"/>
                <w:sz w:val="24"/>
                <w:szCs w:val="24"/>
              </w:rPr>
              <w:t>Rok 2022</w:t>
            </w:r>
            <w:r w:rsidR="008456FA" w:rsidRPr="00124298">
              <w:rPr>
                <w:rStyle w:val="FontStyle24"/>
                <w:sz w:val="24"/>
                <w:szCs w:val="24"/>
              </w:rPr>
              <w:t xml:space="preserve"> -</w:t>
            </w:r>
          </w:p>
        </w:tc>
        <w:tc>
          <w:tcPr>
            <w:tcW w:w="1276" w:type="dxa"/>
            <w:tcBorders>
              <w:top w:val="nil"/>
              <w:left w:val="nil"/>
              <w:bottom w:val="nil"/>
              <w:right w:val="nil"/>
            </w:tcBorders>
          </w:tcPr>
          <w:p w14:paraId="738EE140" w14:textId="77777777" w:rsidR="000A4774" w:rsidRPr="00124298" w:rsidRDefault="007A576A" w:rsidP="00F27CB5">
            <w:pPr>
              <w:pStyle w:val="Style17"/>
              <w:widowControl/>
              <w:jc w:val="both"/>
              <w:rPr>
                <w:rStyle w:val="FontStyle24"/>
                <w:sz w:val="24"/>
                <w:szCs w:val="24"/>
              </w:rPr>
            </w:pPr>
            <w:r w:rsidRPr="00124298">
              <w:rPr>
                <w:rStyle w:val="FontStyle24"/>
                <w:sz w:val="24"/>
                <w:szCs w:val="24"/>
              </w:rPr>
              <w:t>30 000 zł,</w:t>
            </w:r>
          </w:p>
        </w:tc>
      </w:tr>
      <w:tr w:rsidR="000A4774" w:rsidRPr="00124298" w14:paraId="65797149" w14:textId="77777777" w:rsidTr="00124298">
        <w:tc>
          <w:tcPr>
            <w:tcW w:w="1276" w:type="dxa"/>
            <w:tcBorders>
              <w:top w:val="nil"/>
              <w:left w:val="nil"/>
              <w:bottom w:val="nil"/>
              <w:right w:val="nil"/>
            </w:tcBorders>
          </w:tcPr>
          <w:p w14:paraId="644AA967" w14:textId="77777777" w:rsidR="000A4774" w:rsidRPr="00124298" w:rsidRDefault="005865A0" w:rsidP="00F27CB5">
            <w:pPr>
              <w:pStyle w:val="Style17"/>
              <w:widowControl/>
              <w:jc w:val="both"/>
              <w:rPr>
                <w:rStyle w:val="FontStyle24"/>
                <w:sz w:val="24"/>
                <w:szCs w:val="24"/>
              </w:rPr>
            </w:pPr>
            <w:r w:rsidRPr="00124298">
              <w:rPr>
                <w:rStyle w:val="FontStyle24"/>
                <w:sz w:val="24"/>
                <w:szCs w:val="24"/>
              </w:rPr>
              <w:t>Rok 2023</w:t>
            </w:r>
            <w:r w:rsidR="008456FA" w:rsidRPr="00124298">
              <w:rPr>
                <w:rStyle w:val="FontStyle24"/>
                <w:sz w:val="24"/>
                <w:szCs w:val="24"/>
              </w:rPr>
              <w:t xml:space="preserve"> -</w:t>
            </w:r>
          </w:p>
          <w:p w14:paraId="1F51B394" w14:textId="77777777" w:rsidR="008456FA" w:rsidRPr="00124298" w:rsidRDefault="008456FA" w:rsidP="00F27CB5">
            <w:pPr>
              <w:pStyle w:val="Style17"/>
              <w:widowControl/>
              <w:jc w:val="both"/>
              <w:rPr>
                <w:rStyle w:val="FontStyle24"/>
                <w:sz w:val="24"/>
                <w:szCs w:val="24"/>
              </w:rPr>
            </w:pPr>
            <w:r w:rsidRPr="00DA2746">
              <w:rPr>
                <w:rStyle w:val="FontStyle24"/>
                <w:sz w:val="24"/>
                <w:szCs w:val="24"/>
                <w:highlight w:val="yellow"/>
                <w:u w:val="single"/>
              </w:rPr>
              <w:t>Rok 2024</w:t>
            </w:r>
            <w:r w:rsidRPr="00124298">
              <w:rPr>
                <w:rStyle w:val="FontStyle24"/>
                <w:sz w:val="24"/>
                <w:szCs w:val="24"/>
              </w:rPr>
              <w:t xml:space="preserve"> -</w:t>
            </w:r>
          </w:p>
        </w:tc>
        <w:tc>
          <w:tcPr>
            <w:tcW w:w="1276" w:type="dxa"/>
            <w:tcBorders>
              <w:top w:val="nil"/>
              <w:left w:val="nil"/>
              <w:bottom w:val="nil"/>
              <w:right w:val="nil"/>
            </w:tcBorders>
          </w:tcPr>
          <w:p w14:paraId="1C630278" w14:textId="77777777" w:rsidR="000A4774" w:rsidRPr="00124298" w:rsidRDefault="007A576A" w:rsidP="00F27CB5">
            <w:pPr>
              <w:pStyle w:val="Style17"/>
              <w:widowControl/>
              <w:jc w:val="both"/>
              <w:rPr>
                <w:rStyle w:val="FontStyle24"/>
                <w:sz w:val="24"/>
                <w:szCs w:val="24"/>
              </w:rPr>
            </w:pPr>
            <w:r w:rsidRPr="00124298">
              <w:rPr>
                <w:rStyle w:val="FontStyle24"/>
                <w:sz w:val="24"/>
                <w:szCs w:val="24"/>
              </w:rPr>
              <w:t>30 000 zł,</w:t>
            </w:r>
          </w:p>
          <w:p w14:paraId="1D6276EF" w14:textId="54269FBE" w:rsidR="008456FA" w:rsidRPr="00DA2746" w:rsidRDefault="008456FA" w:rsidP="00124298">
            <w:pPr>
              <w:pStyle w:val="Style17"/>
              <w:widowControl/>
              <w:ind w:left="-35" w:right="-503" w:firstLine="35"/>
              <w:jc w:val="both"/>
              <w:rPr>
                <w:rStyle w:val="FontStyle24"/>
                <w:sz w:val="24"/>
                <w:szCs w:val="24"/>
                <w:u w:val="single"/>
              </w:rPr>
            </w:pPr>
            <w:r w:rsidRPr="00DA2746">
              <w:rPr>
                <w:rStyle w:val="FontStyle24"/>
                <w:sz w:val="24"/>
                <w:szCs w:val="24"/>
                <w:highlight w:val="yellow"/>
                <w:u w:val="single"/>
              </w:rPr>
              <w:t xml:space="preserve">30 000 </w:t>
            </w:r>
            <w:r w:rsidR="00124298" w:rsidRPr="00DA2746">
              <w:rPr>
                <w:rStyle w:val="FontStyle24"/>
                <w:sz w:val="24"/>
                <w:szCs w:val="24"/>
                <w:highlight w:val="yellow"/>
                <w:u w:val="single"/>
              </w:rPr>
              <w:t>z</w:t>
            </w:r>
            <w:r w:rsidRPr="00DA2746">
              <w:rPr>
                <w:rStyle w:val="FontStyle24"/>
                <w:sz w:val="24"/>
                <w:szCs w:val="24"/>
                <w:highlight w:val="yellow"/>
                <w:u w:val="single"/>
              </w:rPr>
              <w:t>ł,</w:t>
            </w:r>
          </w:p>
        </w:tc>
      </w:tr>
      <w:tr w:rsidR="000A4774" w:rsidRPr="00124298" w14:paraId="5B6DF7BB" w14:textId="77777777" w:rsidTr="00124298">
        <w:tc>
          <w:tcPr>
            <w:tcW w:w="1276" w:type="dxa"/>
            <w:tcBorders>
              <w:top w:val="nil"/>
              <w:left w:val="nil"/>
              <w:bottom w:val="nil"/>
              <w:right w:val="nil"/>
            </w:tcBorders>
          </w:tcPr>
          <w:p w14:paraId="7EFBDBC7" w14:textId="77777777" w:rsidR="000A4774" w:rsidRPr="00DA2746" w:rsidRDefault="005865A0" w:rsidP="00F27CB5">
            <w:pPr>
              <w:pStyle w:val="Style17"/>
              <w:widowControl/>
              <w:jc w:val="both"/>
              <w:rPr>
                <w:rStyle w:val="FontStyle24"/>
                <w:sz w:val="24"/>
                <w:szCs w:val="24"/>
              </w:rPr>
            </w:pPr>
            <w:r w:rsidRPr="00DA2746">
              <w:rPr>
                <w:rStyle w:val="FontStyle24"/>
                <w:sz w:val="24"/>
                <w:szCs w:val="24"/>
              </w:rPr>
              <w:t>Rok 2025</w:t>
            </w:r>
            <w:r w:rsidR="008456FA" w:rsidRPr="00DA2746">
              <w:rPr>
                <w:rStyle w:val="FontStyle24"/>
                <w:sz w:val="24"/>
                <w:szCs w:val="24"/>
              </w:rPr>
              <w:t xml:space="preserve"> -</w:t>
            </w:r>
          </w:p>
        </w:tc>
        <w:tc>
          <w:tcPr>
            <w:tcW w:w="1276" w:type="dxa"/>
            <w:tcBorders>
              <w:top w:val="nil"/>
              <w:left w:val="nil"/>
              <w:bottom w:val="nil"/>
              <w:right w:val="nil"/>
            </w:tcBorders>
          </w:tcPr>
          <w:p w14:paraId="1F2B4E77" w14:textId="77777777" w:rsidR="000A4774" w:rsidRPr="00DA2746" w:rsidRDefault="007A576A" w:rsidP="00F27CB5">
            <w:pPr>
              <w:pStyle w:val="Style17"/>
              <w:widowControl/>
              <w:jc w:val="both"/>
              <w:rPr>
                <w:rStyle w:val="FontStyle24"/>
                <w:sz w:val="24"/>
                <w:szCs w:val="24"/>
              </w:rPr>
            </w:pPr>
            <w:r w:rsidRPr="00DA2746">
              <w:rPr>
                <w:rStyle w:val="FontStyle24"/>
                <w:sz w:val="24"/>
                <w:szCs w:val="24"/>
              </w:rPr>
              <w:t>30 000 zł</w:t>
            </w:r>
          </w:p>
        </w:tc>
      </w:tr>
      <w:tr w:rsidR="00124298" w:rsidRPr="00124298" w14:paraId="2BC2C8C6" w14:textId="77777777" w:rsidTr="00124298">
        <w:tc>
          <w:tcPr>
            <w:tcW w:w="1276" w:type="dxa"/>
            <w:tcBorders>
              <w:top w:val="nil"/>
              <w:left w:val="nil"/>
              <w:bottom w:val="nil"/>
              <w:right w:val="nil"/>
            </w:tcBorders>
          </w:tcPr>
          <w:p w14:paraId="28F53BE4" w14:textId="0289327F" w:rsidR="00124298" w:rsidRPr="00124298" w:rsidRDefault="00124298" w:rsidP="00781091">
            <w:pPr>
              <w:pStyle w:val="Style17"/>
              <w:widowControl/>
              <w:jc w:val="both"/>
              <w:rPr>
                <w:rStyle w:val="FontStyle24"/>
                <w:sz w:val="24"/>
                <w:szCs w:val="24"/>
              </w:rPr>
            </w:pPr>
            <w:r w:rsidRPr="00124298">
              <w:rPr>
                <w:rStyle w:val="FontStyle24"/>
                <w:sz w:val="24"/>
                <w:szCs w:val="24"/>
              </w:rPr>
              <w:t>Rok 202</w:t>
            </w:r>
            <w:r>
              <w:rPr>
                <w:rStyle w:val="FontStyle24"/>
                <w:sz w:val="24"/>
                <w:szCs w:val="24"/>
              </w:rPr>
              <w:t>6</w:t>
            </w:r>
            <w:r w:rsidRPr="00124298">
              <w:rPr>
                <w:rStyle w:val="FontStyle24"/>
                <w:sz w:val="24"/>
                <w:szCs w:val="24"/>
              </w:rPr>
              <w:t xml:space="preserve"> -</w:t>
            </w:r>
          </w:p>
        </w:tc>
        <w:tc>
          <w:tcPr>
            <w:tcW w:w="1276" w:type="dxa"/>
            <w:tcBorders>
              <w:top w:val="nil"/>
              <w:left w:val="nil"/>
              <w:bottom w:val="nil"/>
              <w:right w:val="nil"/>
            </w:tcBorders>
          </w:tcPr>
          <w:p w14:paraId="630757DE" w14:textId="77777777" w:rsidR="00124298" w:rsidRPr="00124298" w:rsidRDefault="00124298" w:rsidP="00781091">
            <w:pPr>
              <w:pStyle w:val="Style17"/>
              <w:widowControl/>
              <w:jc w:val="both"/>
              <w:rPr>
                <w:rStyle w:val="FontStyle24"/>
                <w:sz w:val="24"/>
                <w:szCs w:val="24"/>
              </w:rPr>
            </w:pPr>
            <w:r w:rsidRPr="00124298">
              <w:rPr>
                <w:rStyle w:val="FontStyle24"/>
                <w:sz w:val="24"/>
                <w:szCs w:val="24"/>
              </w:rPr>
              <w:t>30 000 zł,</w:t>
            </w:r>
          </w:p>
        </w:tc>
      </w:tr>
      <w:tr w:rsidR="00124298" w:rsidRPr="00124298" w14:paraId="30BB6C68" w14:textId="77777777" w:rsidTr="00124298">
        <w:tc>
          <w:tcPr>
            <w:tcW w:w="1276" w:type="dxa"/>
            <w:tcBorders>
              <w:top w:val="nil"/>
              <w:left w:val="nil"/>
              <w:bottom w:val="nil"/>
              <w:right w:val="nil"/>
            </w:tcBorders>
          </w:tcPr>
          <w:p w14:paraId="6A9D27B2" w14:textId="41FB3F1B" w:rsidR="00124298" w:rsidRPr="00124298" w:rsidRDefault="00124298" w:rsidP="00781091">
            <w:pPr>
              <w:pStyle w:val="Style17"/>
              <w:widowControl/>
              <w:jc w:val="both"/>
              <w:rPr>
                <w:rStyle w:val="FontStyle24"/>
                <w:sz w:val="24"/>
                <w:szCs w:val="24"/>
              </w:rPr>
            </w:pPr>
            <w:r w:rsidRPr="00124298">
              <w:rPr>
                <w:rStyle w:val="FontStyle24"/>
                <w:sz w:val="24"/>
                <w:szCs w:val="24"/>
              </w:rPr>
              <w:t>Rok 202</w:t>
            </w:r>
            <w:r>
              <w:rPr>
                <w:rStyle w:val="FontStyle24"/>
                <w:sz w:val="24"/>
                <w:szCs w:val="24"/>
              </w:rPr>
              <w:t>7</w:t>
            </w:r>
            <w:r w:rsidRPr="00124298">
              <w:rPr>
                <w:rStyle w:val="FontStyle24"/>
                <w:sz w:val="24"/>
                <w:szCs w:val="24"/>
              </w:rPr>
              <w:t xml:space="preserve"> -</w:t>
            </w:r>
          </w:p>
        </w:tc>
        <w:tc>
          <w:tcPr>
            <w:tcW w:w="1276" w:type="dxa"/>
            <w:tcBorders>
              <w:top w:val="nil"/>
              <w:left w:val="nil"/>
              <w:bottom w:val="nil"/>
              <w:right w:val="nil"/>
            </w:tcBorders>
          </w:tcPr>
          <w:p w14:paraId="2A08DAB7" w14:textId="77777777" w:rsidR="00124298" w:rsidRPr="00124298" w:rsidRDefault="00124298" w:rsidP="00781091">
            <w:pPr>
              <w:pStyle w:val="Style17"/>
              <w:widowControl/>
              <w:jc w:val="both"/>
              <w:rPr>
                <w:rStyle w:val="FontStyle24"/>
                <w:sz w:val="24"/>
                <w:szCs w:val="24"/>
              </w:rPr>
            </w:pPr>
            <w:r w:rsidRPr="00124298">
              <w:rPr>
                <w:rStyle w:val="FontStyle24"/>
                <w:sz w:val="24"/>
                <w:szCs w:val="24"/>
              </w:rPr>
              <w:t>30 000 zł,</w:t>
            </w:r>
          </w:p>
        </w:tc>
      </w:tr>
      <w:tr w:rsidR="00124298" w:rsidRPr="00124298" w14:paraId="497F02CB" w14:textId="77777777" w:rsidTr="00124298">
        <w:tc>
          <w:tcPr>
            <w:tcW w:w="1276" w:type="dxa"/>
            <w:tcBorders>
              <w:top w:val="nil"/>
              <w:left w:val="nil"/>
              <w:bottom w:val="nil"/>
              <w:right w:val="nil"/>
            </w:tcBorders>
          </w:tcPr>
          <w:p w14:paraId="213AA807" w14:textId="3DC98897" w:rsidR="00124298" w:rsidRPr="00124298" w:rsidRDefault="00124298" w:rsidP="00781091">
            <w:pPr>
              <w:pStyle w:val="Style17"/>
              <w:widowControl/>
              <w:jc w:val="both"/>
              <w:rPr>
                <w:rStyle w:val="FontStyle24"/>
                <w:sz w:val="24"/>
                <w:szCs w:val="24"/>
              </w:rPr>
            </w:pPr>
            <w:r w:rsidRPr="00124298">
              <w:rPr>
                <w:rStyle w:val="FontStyle24"/>
                <w:sz w:val="24"/>
                <w:szCs w:val="24"/>
              </w:rPr>
              <w:t>Rok 202</w:t>
            </w:r>
            <w:r>
              <w:rPr>
                <w:rStyle w:val="FontStyle24"/>
                <w:sz w:val="24"/>
                <w:szCs w:val="24"/>
              </w:rPr>
              <w:t>8</w:t>
            </w:r>
            <w:r w:rsidRPr="00124298">
              <w:rPr>
                <w:rStyle w:val="FontStyle24"/>
                <w:sz w:val="24"/>
                <w:szCs w:val="24"/>
              </w:rPr>
              <w:t xml:space="preserve"> -</w:t>
            </w:r>
          </w:p>
          <w:p w14:paraId="624CCAA4" w14:textId="00856FEF" w:rsidR="00124298" w:rsidRPr="00124298" w:rsidRDefault="00124298" w:rsidP="00781091">
            <w:pPr>
              <w:pStyle w:val="Style17"/>
              <w:widowControl/>
              <w:jc w:val="both"/>
              <w:rPr>
                <w:rStyle w:val="FontStyle24"/>
                <w:sz w:val="24"/>
                <w:szCs w:val="24"/>
              </w:rPr>
            </w:pPr>
            <w:r w:rsidRPr="00124298">
              <w:rPr>
                <w:rStyle w:val="FontStyle24"/>
                <w:sz w:val="24"/>
                <w:szCs w:val="24"/>
              </w:rPr>
              <w:t>Rok 202</w:t>
            </w:r>
            <w:r>
              <w:rPr>
                <w:rStyle w:val="FontStyle24"/>
                <w:sz w:val="24"/>
                <w:szCs w:val="24"/>
              </w:rPr>
              <w:t>9</w:t>
            </w:r>
            <w:r w:rsidRPr="00124298">
              <w:rPr>
                <w:rStyle w:val="FontStyle24"/>
                <w:sz w:val="24"/>
                <w:szCs w:val="24"/>
              </w:rPr>
              <w:t xml:space="preserve"> -</w:t>
            </w:r>
          </w:p>
        </w:tc>
        <w:tc>
          <w:tcPr>
            <w:tcW w:w="1276" w:type="dxa"/>
            <w:tcBorders>
              <w:top w:val="nil"/>
              <w:left w:val="nil"/>
              <w:bottom w:val="nil"/>
              <w:right w:val="nil"/>
            </w:tcBorders>
          </w:tcPr>
          <w:p w14:paraId="3706D4F6" w14:textId="77777777" w:rsidR="00124298" w:rsidRPr="00124298" w:rsidRDefault="00124298" w:rsidP="00781091">
            <w:pPr>
              <w:pStyle w:val="Style17"/>
              <w:widowControl/>
              <w:jc w:val="both"/>
              <w:rPr>
                <w:rStyle w:val="FontStyle24"/>
                <w:sz w:val="24"/>
                <w:szCs w:val="24"/>
              </w:rPr>
            </w:pPr>
            <w:r w:rsidRPr="00124298">
              <w:rPr>
                <w:rStyle w:val="FontStyle24"/>
                <w:sz w:val="24"/>
                <w:szCs w:val="24"/>
              </w:rPr>
              <w:t>30 000 zł,</w:t>
            </w:r>
          </w:p>
          <w:p w14:paraId="1C24C3FA" w14:textId="2952AE9C" w:rsidR="00124298" w:rsidRPr="00124298" w:rsidRDefault="00124298" w:rsidP="00124298">
            <w:pPr>
              <w:pStyle w:val="Style17"/>
              <w:widowControl/>
              <w:jc w:val="both"/>
              <w:rPr>
                <w:rStyle w:val="FontStyle24"/>
                <w:sz w:val="24"/>
                <w:szCs w:val="24"/>
              </w:rPr>
            </w:pPr>
            <w:r w:rsidRPr="00124298">
              <w:rPr>
                <w:rStyle w:val="FontStyle24"/>
                <w:sz w:val="24"/>
                <w:szCs w:val="24"/>
              </w:rPr>
              <w:t xml:space="preserve">30 000 </w:t>
            </w:r>
            <w:r>
              <w:rPr>
                <w:rStyle w:val="FontStyle24"/>
                <w:sz w:val="24"/>
                <w:szCs w:val="24"/>
              </w:rPr>
              <w:t>zł</w:t>
            </w:r>
            <w:r w:rsidRPr="00124298">
              <w:rPr>
                <w:rStyle w:val="FontStyle24"/>
                <w:sz w:val="24"/>
                <w:szCs w:val="24"/>
              </w:rPr>
              <w:t>,</w:t>
            </w:r>
          </w:p>
        </w:tc>
      </w:tr>
      <w:tr w:rsidR="00124298" w:rsidRPr="00124298" w14:paraId="6245E623" w14:textId="77777777" w:rsidTr="00124298">
        <w:tc>
          <w:tcPr>
            <w:tcW w:w="1276" w:type="dxa"/>
            <w:tcBorders>
              <w:top w:val="nil"/>
              <w:left w:val="nil"/>
              <w:bottom w:val="nil"/>
              <w:right w:val="nil"/>
            </w:tcBorders>
          </w:tcPr>
          <w:p w14:paraId="289B0FB2" w14:textId="7876152C" w:rsidR="00124298" w:rsidRPr="00124298" w:rsidRDefault="00124298" w:rsidP="00781091">
            <w:pPr>
              <w:pStyle w:val="Style17"/>
              <w:widowControl/>
              <w:jc w:val="both"/>
              <w:rPr>
                <w:rStyle w:val="FontStyle24"/>
                <w:sz w:val="24"/>
                <w:szCs w:val="24"/>
              </w:rPr>
            </w:pPr>
            <w:r w:rsidRPr="00124298">
              <w:rPr>
                <w:rStyle w:val="FontStyle24"/>
                <w:sz w:val="24"/>
                <w:szCs w:val="24"/>
              </w:rPr>
              <w:t>Rok 20</w:t>
            </w:r>
            <w:r>
              <w:rPr>
                <w:rStyle w:val="FontStyle24"/>
                <w:sz w:val="24"/>
                <w:szCs w:val="24"/>
              </w:rPr>
              <w:t>30</w:t>
            </w:r>
            <w:r w:rsidRPr="00124298">
              <w:rPr>
                <w:rStyle w:val="FontStyle24"/>
                <w:sz w:val="24"/>
                <w:szCs w:val="24"/>
              </w:rPr>
              <w:t xml:space="preserve"> -</w:t>
            </w:r>
          </w:p>
        </w:tc>
        <w:tc>
          <w:tcPr>
            <w:tcW w:w="1276" w:type="dxa"/>
            <w:tcBorders>
              <w:top w:val="nil"/>
              <w:left w:val="nil"/>
              <w:bottom w:val="nil"/>
              <w:right w:val="nil"/>
            </w:tcBorders>
          </w:tcPr>
          <w:p w14:paraId="5FB5F35B" w14:textId="67EB256B" w:rsidR="00124298" w:rsidRPr="00124298" w:rsidRDefault="00124298" w:rsidP="00781091">
            <w:pPr>
              <w:pStyle w:val="Style17"/>
              <w:widowControl/>
              <w:jc w:val="both"/>
              <w:rPr>
                <w:rStyle w:val="FontStyle24"/>
                <w:sz w:val="24"/>
                <w:szCs w:val="24"/>
              </w:rPr>
            </w:pPr>
            <w:r w:rsidRPr="00124298">
              <w:rPr>
                <w:rStyle w:val="FontStyle24"/>
                <w:sz w:val="24"/>
                <w:szCs w:val="24"/>
              </w:rPr>
              <w:t>30 000 zł</w:t>
            </w:r>
            <w:r>
              <w:rPr>
                <w:rStyle w:val="FontStyle24"/>
                <w:sz w:val="24"/>
                <w:szCs w:val="24"/>
              </w:rPr>
              <w:t>,</w:t>
            </w:r>
          </w:p>
        </w:tc>
      </w:tr>
    </w:tbl>
    <w:p w14:paraId="24C5AC3C" w14:textId="77777777" w:rsidR="000A4774" w:rsidRPr="00124298" w:rsidRDefault="000A4774">
      <w:pPr>
        <w:pStyle w:val="Style5"/>
        <w:widowControl/>
        <w:spacing w:line="240" w:lineRule="exact"/>
      </w:pPr>
    </w:p>
    <w:p w14:paraId="4E6D3178" w14:textId="77777777" w:rsidR="000A4774" w:rsidRPr="00124298" w:rsidRDefault="007A576A" w:rsidP="00BA6EA0">
      <w:pPr>
        <w:pStyle w:val="Style5"/>
        <w:widowControl/>
        <w:spacing w:line="266" w:lineRule="exact"/>
        <w:rPr>
          <w:rStyle w:val="FontStyle24"/>
          <w:sz w:val="24"/>
          <w:szCs w:val="24"/>
        </w:rPr>
      </w:pPr>
      <w:r w:rsidRPr="00124298">
        <w:rPr>
          <w:rStyle w:val="FontStyle24"/>
          <w:sz w:val="24"/>
          <w:szCs w:val="24"/>
        </w:rPr>
        <w:t>Zmiana roku 2018 dotyczyła zwiększenia środków finansowych na 2018r. o kwotę 10 000 zł na skutek zapisów w budżecie 30 000 zł (zapis w WPF był 20 0000 zł a winien być 30 000 zł) i zwiększenia limitu do kwoty 230 000 zł (był 220 000 zł).</w:t>
      </w:r>
    </w:p>
    <w:p w14:paraId="4E0FA0DC" w14:textId="77777777" w:rsidR="000A4774" w:rsidRPr="00124298" w:rsidRDefault="000A4774">
      <w:pPr>
        <w:pStyle w:val="Style2"/>
        <w:widowControl/>
        <w:spacing w:line="240" w:lineRule="exact"/>
      </w:pPr>
    </w:p>
    <w:p w14:paraId="7B115952" w14:textId="413A0599" w:rsidR="000A4774" w:rsidRPr="00124298" w:rsidRDefault="007A576A" w:rsidP="00BA6EA0">
      <w:pPr>
        <w:pStyle w:val="Style2"/>
        <w:widowControl/>
        <w:spacing w:line="266" w:lineRule="exact"/>
        <w:rPr>
          <w:rStyle w:val="FontStyle24"/>
          <w:sz w:val="24"/>
          <w:szCs w:val="24"/>
        </w:rPr>
      </w:pPr>
      <w:r w:rsidRPr="00124298">
        <w:rPr>
          <w:rStyle w:val="FontStyle24"/>
          <w:sz w:val="24"/>
          <w:szCs w:val="24"/>
        </w:rPr>
        <w:t>W roku 2019 została dokonana zmiana WPF dot. zwiększenia wydatków w roku 2020 o kwotę 10 000 zł i limitu do kwoty 250 000 zł.</w:t>
      </w:r>
    </w:p>
    <w:p w14:paraId="639C8B82" w14:textId="77777777" w:rsidR="000A4774" w:rsidRPr="00124298" w:rsidRDefault="007A576A" w:rsidP="00BA6EA0">
      <w:pPr>
        <w:pStyle w:val="Style5"/>
        <w:widowControl/>
        <w:spacing w:before="120" w:line="266" w:lineRule="exact"/>
        <w:rPr>
          <w:rStyle w:val="FontStyle24"/>
          <w:sz w:val="24"/>
          <w:szCs w:val="24"/>
        </w:rPr>
      </w:pPr>
      <w:r w:rsidRPr="00124298">
        <w:rPr>
          <w:rStyle w:val="FontStyle24"/>
          <w:sz w:val="24"/>
          <w:szCs w:val="24"/>
        </w:rPr>
        <w:t>Zmiana roku 2020 dotyczyła zwiększenia środków finansowych na</w:t>
      </w:r>
      <w:r w:rsidRPr="00124298">
        <w:rPr>
          <w:rStyle w:val="FontStyle24"/>
          <w:sz w:val="24"/>
          <w:szCs w:val="24"/>
          <w:lang w:val="uk-UA"/>
        </w:rPr>
        <w:t xml:space="preserve"> 2021г. і</w:t>
      </w:r>
      <w:r w:rsidRPr="00124298">
        <w:rPr>
          <w:rStyle w:val="FontStyle24"/>
          <w:sz w:val="24"/>
          <w:szCs w:val="24"/>
        </w:rPr>
        <w:t xml:space="preserve"> 2022r. o kwotę 20 000 zł na skutek zapisów w budżecie po 30 000 zł (zapis w WPF był 20 000 zł a winien być 30 000 zł) i zwiększenia limitu do kwoty 270 000 zł (był 250 000 zł).</w:t>
      </w:r>
    </w:p>
    <w:p w14:paraId="07A0E9A6" w14:textId="77777777" w:rsidR="000A4774" w:rsidRDefault="007A576A" w:rsidP="00BA6EA0">
      <w:pPr>
        <w:pStyle w:val="Style5"/>
        <w:widowControl/>
        <w:spacing w:before="120" w:line="266" w:lineRule="exact"/>
        <w:rPr>
          <w:rStyle w:val="FontStyle24"/>
          <w:sz w:val="24"/>
          <w:szCs w:val="24"/>
        </w:rPr>
      </w:pPr>
      <w:r w:rsidRPr="00124298">
        <w:rPr>
          <w:rStyle w:val="FontStyle24"/>
          <w:sz w:val="24"/>
          <w:szCs w:val="24"/>
        </w:rPr>
        <w:t>W roku 2022 dokonana została zmiana polegająca na zwiększeniu limitu i przesunięciu okresu realizacji do roku 2025.</w:t>
      </w:r>
    </w:p>
    <w:p w14:paraId="59FE1E83" w14:textId="7DD71354" w:rsidR="00653349" w:rsidRDefault="00653349" w:rsidP="00BA6EA0">
      <w:pPr>
        <w:pStyle w:val="Style5"/>
        <w:widowControl/>
        <w:spacing w:before="120" w:line="266" w:lineRule="exact"/>
        <w:rPr>
          <w:rStyle w:val="FontStyle24"/>
          <w:color w:val="FF0000"/>
          <w:sz w:val="24"/>
          <w:szCs w:val="24"/>
        </w:rPr>
      </w:pPr>
      <w:r w:rsidRPr="003C7826">
        <w:rPr>
          <w:rStyle w:val="FontStyle24"/>
          <w:color w:val="FF0000"/>
          <w:sz w:val="24"/>
          <w:szCs w:val="24"/>
        </w:rPr>
        <w:t>W roku 2024 zosta</w:t>
      </w:r>
      <w:r w:rsidR="003C7826">
        <w:rPr>
          <w:rStyle w:val="FontStyle24"/>
          <w:color w:val="FF0000"/>
          <w:sz w:val="24"/>
          <w:szCs w:val="24"/>
        </w:rPr>
        <w:t>je</w:t>
      </w:r>
      <w:r w:rsidRPr="003C7826">
        <w:rPr>
          <w:rStyle w:val="FontStyle24"/>
          <w:color w:val="FF0000"/>
          <w:sz w:val="24"/>
          <w:szCs w:val="24"/>
        </w:rPr>
        <w:t xml:space="preserve"> dokonana zmiana polegająca</w:t>
      </w:r>
      <w:r w:rsidR="00DA2746">
        <w:rPr>
          <w:rStyle w:val="FontStyle24"/>
          <w:color w:val="FF0000"/>
          <w:sz w:val="24"/>
          <w:szCs w:val="24"/>
        </w:rPr>
        <w:t xml:space="preserve"> na </w:t>
      </w:r>
      <w:r w:rsidRPr="003C7826">
        <w:rPr>
          <w:rStyle w:val="FontStyle24"/>
          <w:color w:val="FF0000"/>
          <w:sz w:val="24"/>
          <w:szCs w:val="24"/>
        </w:rPr>
        <w:t xml:space="preserve">zwiększeniu </w:t>
      </w:r>
      <w:r w:rsidR="003C7826">
        <w:rPr>
          <w:rStyle w:val="FontStyle24"/>
          <w:color w:val="FF0000"/>
          <w:sz w:val="24"/>
          <w:szCs w:val="24"/>
        </w:rPr>
        <w:t xml:space="preserve">środków finansowych i </w:t>
      </w:r>
      <w:r w:rsidRPr="003C7826">
        <w:rPr>
          <w:rStyle w:val="FontStyle24"/>
          <w:color w:val="FF0000"/>
          <w:sz w:val="24"/>
          <w:szCs w:val="24"/>
        </w:rPr>
        <w:t xml:space="preserve">limitu </w:t>
      </w:r>
      <w:r w:rsidR="00DA2746">
        <w:rPr>
          <w:rStyle w:val="FontStyle24"/>
          <w:color w:val="FF0000"/>
          <w:sz w:val="24"/>
          <w:szCs w:val="24"/>
        </w:rPr>
        <w:t xml:space="preserve">o kwotę 150 000 zł </w:t>
      </w:r>
      <w:r w:rsidRPr="003C7826">
        <w:rPr>
          <w:rStyle w:val="FontStyle24"/>
          <w:color w:val="FF0000"/>
          <w:sz w:val="24"/>
          <w:szCs w:val="24"/>
        </w:rPr>
        <w:t>do kwoty 410 000 zł</w:t>
      </w:r>
      <w:r w:rsidR="00DA2746">
        <w:rPr>
          <w:rStyle w:val="FontStyle24"/>
          <w:color w:val="FF0000"/>
          <w:sz w:val="24"/>
          <w:szCs w:val="24"/>
        </w:rPr>
        <w:t xml:space="preserve">, </w:t>
      </w:r>
      <w:r w:rsidRPr="003C7826">
        <w:rPr>
          <w:rStyle w:val="FontStyle24"/>
          <w:color w:val="FF0000"/>
          <w:sz w:val="24"/>
          <w:szCs w:val="24"/>
        </w:rPr>
        <w:t>oraz wydłużeniu okresu realizacja do roku 2030</w:t>
      </w:r>
      <w:r w:rsidR="001A5F90" w:rsidRPr="003C7826">
        <w:rPr>
          <w:rStyle w:val="FontStyle24"/>
          <w:color w:val="FF0000"/>
          <w:sz w:val="24"/>
          <w:szCs w:val="24"/>
        </w:rPr>
        <w:t xml:space="preserve"> zgodnego z programem Starostwa Poznańskiego.</w:t>
      </w:r>
    </w:p>
    <w:p w14:paraId="03BF4C0B" w14:textId="77777777" w:rsidR="00DA2746" w:rsidRPr="003C7826" w:rsidRDefault="00DA2746">
      <w:pPr>
        <w:pStyle w:val="Style5"/>
        <w:widowControl/>
        <w:spacing w:before="187" w:line="266" w:lineRule="exact"/>
        <w:rPr>
          <w:rStyle w:val="FontStyle24"/>
          <w:color w:val="FF0000"/>
          <w:sz w:val="24"/>
          <w:szCs w:val="24"/>
        </w:rPr>
      </w:pPr>
    </w:p>
    <w:p w14:paraId="36CB32EA" w14:textId="180F5C14" w:rsidR="00E61CF4" w:rsidRPr="007143F3" w:rsidRDefault="00DA2746" w:rsidP="00BA6EA0">
      <w:pPr>
        <w:pStyle w:val="Style4"/>
        <w:widowControl/>
        <w:spacing w:before="120" w:line="266" w:lineRule="exact"/>
        <w:ind w:left="223" w:hanging="223"/>
        <w:jc w:val="both"/>
        <w:rPr>
          <w:rStyle w:val="FontStyle25"/>
          <w:sz w:val="24"/>
          <w:szCs w:val="24"/>
        </w:rPr>
      </w:pPr>
      <w:r>
        <w:rPr>
          <w:rStyle w:val="FontStyle25"/>
          <w:sz w:val="24"/>
          <w:szCs w:val="24"/>
        </w:rPr>
        <w:lastRenderedPageBreak/>
        <w:t>2</w:t>
      </w:r>
      <w:r w:rsidR="00E61CF4" w:rsidRPr="007143F3">
        <w:rPr>
          <w:rStyle w:val="FontStyle25"/>
          <w:sz w:val="24"/>
          <w:szCs w:val="24"/>
        </w:rPr>
        <w:t>. Wzmocnienie wojewódzkich kolejowych przewozów pasażerskich na obszarze oddziaływania Aglomeracji Poznańskiej poprzez zwiększenie ilości połączeń kolejowych - dofinansowanie Poznańskiej Kolei Metropolitarnej (PKM).</w:t>
      </w:r>
    </w:p>
    <w:p w14:paraId="2C6D0B08" w14:textId="77777777" w:rsidR="00E61CF4" w:rsidRPr="007143F3" w:rsidRDefault="00E61CF4" w:rsidP="00E61CF4">
      <w:pPr>
        <w:pStyle w:val="Style2"/>
        <w:widowControl/>
        <w:spacing w:line="240" w:lineRule="exact"/>
      </w:pPr>
    </w:p>
    <w:p w14:paraId="6E4D0B71" w14:textId="1591CC3B" w:rsidR="00E61CF4" w:rsidRPr="007143F3" w:rsidRDefault="00E61CF4" w:rsidP="00BA6EA0">
      <w:pPr>
        <w:pStyle w:val="Style2"/>
        <w:widowControl/>
        <w:spacing w:line="266" w:lineRule="exact"/>
        <w:rPr>
          <w:b/>
          <w:bCs/>
          <w:color w:val="000000"/>
        </w:rPr>
      </w:pPr>
      <w:r w:rsidRPr="007143F3">
        <w:rPr>
          <w:rStyle w:val="FontStyle24"/>
          <w:sz w:val="24"/>
          <w:szCs w:val="24"/>
        </w:rPr>
        <w:t>Zadanie to zostanie realizowane w ramach wydatków bieżących w okresie realizacji 2018r. -202</w:t>
      </w:r>
      <w:r w:rsidR="00CD6DD0">
        <w:rPr>
          <w:rStyle w:val="FontStyle24"/>
          <w:sz w:val="24"/>
          <w:szCs w:val="24"/>
        </w:rPr>
        <w:t>7</w:t>
      </w:r>
      <w:r w:rsidRPr="007143F3">
        <w:rPr>
          <w:rStyle w:val="FontStyle24"/>
          <w:sz w:val="24"/>
          <w:szCs w:val="24"/>
        </w:rPr>
        <w:t xml:space="preserve">r. i ustala się limit do kwoty </w:t>
      </w:r>
      <w:r w:rsidRPr="007143F3">
        <w:rPr>
          <w:rStyle w:val="FontStyle25"/>
          <w:sz w:val="24"/>
          <w:szCs w:val="24"/>
          <w:u w:val="single"/>
        </w:rPr>
        <w:t>3</w:t>
      </w:r>
      <w:r w:rsidR="0078207F">
        <w:rPr>
          <w:rStyle w:val="FontStyle25"/>
          <w:sz w:val="24"/>
          <w:szCs w:val="24"/>
          <w:u w:val="single"/>
        </w:rPr>
        <w:t> 482 960,51</w:t>
      </w:r>
      <w:r w:rsidRPr="007143F3">
        <w:rPr>
          <w:rStyle w:val="FontStyle25"/>
          <w:sz w:val="24"/>
          <w:szCs w:val="24"/>
          <w:u w:val="single"/>
        </w:rPr>
        <w:t xml:space="preserve"> zł</w:t>
      </w:r>
      <w:r w:rsidRPr="007143F3">
        <w:rPr>
          <w:rStyle w:val="FontStyle25"/>
          <w:sz w:val="24"/>
          <w:szCs w:val="24"/>
        </w:rPr>
        <w:t>.</w:t>
      </w:r>
    </w:p>
    <w:p w14:paraId="1CBCF094" w14:textId="77777777" w:rsidR="00E61CF4" w:rsidRPr="007143F3" w:rsidRDefault="00E61CF4" w:rsidP="00BA6EA0">
      <w:pPr>
        <w:pStyle w:val="Style2"/>
        <w:widowControl/>
        <w:spacing w:before="120" w:line="240" w:lineRule="auto"/>
        <w:jc w:val="left"/>
        <w:rPr>
          <w:rStyle w:val="FontStyle24"/>
          <w:sz w:val="24"/>
          <w:szCs w:val="24"/>
        </w:rPr>
      </w:pPr>
      <w:r w:rsidRPr="007143F3">
        <w:rPr>
          <w:rStyle w:val="FontStyle24"/>
          <w:sz w:val="24"/>
          <w:szCs w:val="24"/>
        </w:rPr>
        <w:t>Zaplanowane wykonanie zadania przedstawia się następująco:</w:t>
      </w:r>
    </w:p>
    <w:p w14:paraId="1766216E" w14:textId="1CB925D0" w:rsidR="00E61CF4" w:rsidRPr="007143F3" w:rsidRDefault="00E61CF4" w:rsidP="00E61CF4">
      <w:pPr>
        <w:pStyle w:val="Style5"/>
        <w:widowControl/>
        <w:spacing w:before="108" w:line="266" w:lineRule="exact"/>
        <w:ind w:right="6005"/>
        <w:rPr>
          <w:rStyle w:val="FontStyle24"/>
          <w:sz w:val="24"/>
          <w:szCs w:val="24"/>
        </w:rPr>
      </w:pPr>
      <w:r w:rsidRPr="007143F3">
        <w:rPr>
          <w:rStyle w:val="FontStyle24"/>
          <w:sz w:val="24"/>
          <w:szCs w:val="24"/>
        </w:rPr>
        <w:t>Rok 2018</w:t>
      </w:r>
      <w:r w:rsidR="001A5F90">
        <w:rPr>
          <w:rStyle w:val="FontStyle24"/>
          <w:sz w:val="24"/>
          <w:szCs w:val="24"/>
        </w:rPr>
        <w:t xml:space="preserve"> </w:t>
      </w:r>
      <w:r w:rsidRPr="007143F3">
        <w:rPr>
          <w:rStyle w:val="FontStyle24"/>
          <w:sz w:val="24"/>
          <w:szCs w:val="24"/>
        </w:rPr>
        <w:t xml:space="preserve">- 134 532,89 zł, </w:t>
      </w:r>
      <w:r w:rsidRPr="007143F3">
        <w:rPr>
          <w:rStyle w:val="FontStyle24"/>
          <w:sz w:val="24"/>
          <w:szCs w:val="24"/>
        </w:rPr>
        <w:br/>
        <w:t xml:space="preserve">Rok 2019 - 209 844,00 zł </w:t>
      </w:r>
      <w:r w:rsidRPr="007143F3">
        <w:rPr>
          <w:rStyle w:val="FontStyle24"/>
          <w:sz w:val="24"/>
          <w:szCs w:val="24"/>
        </w:rPr>
        <w:br/>
        <w:t>Rok 2020 - 239 987,18 zł</w:t>
      </w:r>
    </w:p>
    <w:p w14:paraId="441D2D43" w14:textId="5A8D0A57" w:rsidR="00E61CF4" w:rsidRPr="007143F3" w:rsidRDefault="00E61CF4" w:rsidP="00BA6EA0">
      <w:pPr>
        <w:pStyle w:val="Style2"/>
        <w:widowControl/>
        <w:tabs>
          <w:tab w:val="left" w:pos="426"/>
        </w:tabs>
        <w:spacing w:line="259" w:lineRule="exact"/>
        <w:ind w:right="5718"/>
        <w:jc w:val="left"/>
        <w:rPr>
          <w:rStyle w:val="FontStyle24"/>
          <w:sz w:val="24"/>
          <w:szCs w:val="24"/>
        </w:rPr>
      </w:pPr>
      <w:r w:rsidRPr="007143F3">
        <w:rPr>
          <w:rStyle w:val="FontStyle24"/>
          <w:sz w:val="24"/>
          <w:szCs w:val="24"/>
        </w:rPr>
        <w:t>Rok 2021</w:t>
      </w:r>
      <w:r w:rsidR="001A5F90">
        <w:rPr>
          <w:rStyle w:val="FontStyle24"/>
          <w:sz w:val="24"/>
          <w:szCs w:val="24"/>
        </w:rPr>
        <w:t xml:space="preserve"> </w:t>
      </w:r>
      <w:r w:rsidRPr="007143F3">
        <w:rPr>
          <w:rStyle w:val="FontStyle24"/>
          <w:sz w:val="24"/>
          <w:szCs w:val="24"/>
        </w:rPr>
        <w:t xml:space="preserve">- 307 482,60 zł, </w:t>
      </w:r>
      <w:r w:rsidRPr="007143F3">
        <w:rPr>
          <w:rStyle w:val="FontStyle24"/>
          <w:sz w:val="24"/>
          <w:szCs w:val="24"/>
        </w:rPr>
        <w:br/>
        <w:t xml:space="preserve">Rok 2022 - 392 094,84 zł, </w:t>
      </w:r>
      <w:r w:rsidRPr="007143F3">
        <w:rPr>
          <w:rStyle w:val="FontStyle24"/>
          <w:sz w:val="24"/>
          <w:szCs w:val="24"/>
        </w:rPr>
        <w:br/>
        <w:t xml:space="preserve">Rok 2023 - 108 883,00 zł, </w:t>
      </w:r>
      <w:r w:rsidRPr="007143F3">
        <w:rPr>
          <w:rStyle w:val="FontStyle24"/>
          <w:sz w:val="24"/>
          <w:szCs w:val="24"/>
        </w:rPr>
        <w:br/>
      </w:r>
      <w:r w:rsidRPr="0035569F">
        <w:rPr>
          <w:rStyle w:val="FontStyle24"/>
          <w:sz w:val="24"/>
          <w:szCs w:val="24"/>
          <w:highlight w:val="yellow"/>
          <w:u w:val="single"/>
        </w:rPr>
        <w:t>Rok 2024 - 534 154,00 zł</w:t>
      </w:r>
      <w:r w:rsidRPr="007143F3">
        <w:rPr>
          <w:rStyle w:val="FontStyle24"/>
          <w:sz w:val="24"/>
          <w:szCs w:val="24"/>
        </w:rPr>
        <w:t>,</w:t>
      </w:r>
    </w:p>
    <w:p w14:paraId="2E5E34F0" w14:textId="05EC6FE3" w:rsidR="00E61CF4" w:rsidRPr="007143F3" w:rsidRDefault="00E61CF4" w:rsidP="00E61CF4">
      <w:pPr>
        <w:pStyle w:val="Style2"/>
        <w:widowControl/>
        <w:tabs>
          <w:tab w:val="left" w:pos="2410"/>
        </w:tabs>
        <w:spacing w:line="259" w:lineRule="exact"/>
        <w:ind w:right="6005"/>
        <w:jc w:val="left"/>
        <w:rPr>
          <w:rStyle w:val="FontStyle24"/>
          <w:sz w:val="24"/>
          <w:szCs w:val="24"/>
        </w:rPr>
      </w:pPr>
      <w:r w:rsidRPr="0035569F">
        <w:rPr>
          <w:rStyle w:val="FontStyle24"/>
          <w:sz w:val="24"/>
          <w:szCs w:val="24"/>
        </w:rPr>
        <w:t xml:space="preserve">Rok 2025 </w:t>
      </w:r>
      <w:r w:rsidR="001A5F90" w:rsidRPr="0035569F">
        <w:rPr>
          <w:rStyle w:val="FontStyle24"/>
          <w:sz w:val="24"/>
          <w:szCs w:val="24"/>
        </w:rPr>
        <w:t>-</w:t>
      </w:r>
      <w:r w:rsidRPr="0035569F">
        <w:rPr>
          <w:rStyle w:val="FontStyle24"/>
          <w:sz w:val="24"/>
          <w:szCs w:val="24"/>
        </w:rPr>
        <w:t xml:space="preserve"> 5</w:t>
      </w:r>
      <w:r w:rsidR="0078207F" w:rsidRPr="0035569F">
        <w:rPr>
          <w:rStyle w:val="FontStyle24"/>
          <w:sz w:val="24"/>
          <w:szCs w:val="24"/>
        </w:rPr>
        <w:t>03 569</w:t>
      </w:r>
      <w:r w:rsidRPr="0035569F">
        <w:rPr>
          <w:rStyle w:val="FontStyle24"/>
          <w:sz w:val="24"/>
          <w:szCs w:val="24"/>
        </w:rPr>
        <w:t>,00 zł,</w:t>
      </w:r>
      <w:r w:rsidRPr="0035569F">
        <w:rPr>
          <w:rStyle w:val="FontStyle24"/>
          <w:sz w:val="24"/>
          <w:szCs w:val="24"/>
        </w:rPr>
        <w:br/>
      </w:r>
      <w:r w:rsidRPr="007143F3">
        <w:rPr>
          <w:rStyle w:val="FontStyle24"/>
          <w:sz w:val="24"/>
          <w:szCs w:val="24"/>
        </w:rPr>
        <w:t xml:space="preserve">Rok 2026 </w:t>
      </w:r>
      <w:r w:rsidR="001A5F90">
        <w:rPr>
          <w:rStyle w:val="FontStyle24"/>
          <w:sz w:val="24"/>
          <w:szCs w:val="24"/>
        </w:rPr>
        <w:t xml:space="preserve">- </w:t>
      </w:r>
      <w:r w:rsidRPr="007143F3">
        <w:rPr>
          <w:rStyle w:val="FontStyle24"/>
          <w:sz w:val="24"/>
          <w:szCs w:val="24"/>
        </w:rPr>
        <w:t>5</w:t>
      </w:r>
      <w:r w:rsidR="0078207F">
        <w:rPr>
          <w:rStyle w:val="FontStyle24"/>
          <w:sz w:val="24"/>
          <w:szCs w:val="24"/>
        </w:rPr>
        <w:t>18 676</w:t>
      </w:r>
      <w:r w:rsidRPr="007143F3">
        <w:rPr>
          <w:rStyle w:val="FontStyle24"/>
          <w:sz w:val="24"/>
          <w:szCs w:val="24"/>
        </w:rPr>
        <w:t>,00 zł,</w:t>
      </w:r>
    </w:p>
    <w:p w14:paraId="6F21AD9B" w14:textId="610B0E86" w:rsidR="00E61CF4" w:rsidRPr="007143F3" w:rsidRDefault="00E61CF4" w:rsidP="00E61CF4">
      <w:pPr>
        <w:pStyle w:val="Style2"/>
        <w:widowControl/>
        <w:tabs>
          <w:tab w:val="left" w:pos="2410"/>
        </w:tabs>
        <w:spacing w:line="259" w:lineRule="exact"/>
        <w:jc w:val="left"/>
        <w:rPr>
          <w:rStyle w:val="FontStyle24"/>
          <w:sz w:val="24"/>
          <w:szCs w:val="24"/>
        </w:rPr>
      </w:pPr>
      <w:r w:rsidRPr="007143F3">
        <w:rPr>
          <w:rStyle w:val="FontStyle24"/>
          <w:sz w:val="24"/>
          <w:szCs w:val="24"/>
        </w:rPr>
        <w:t>Rok 2027 - 533 737,00 zł,</w:t>
      </w:r>
    </w:p>
    <w:p w14:paraId="7A0E0C04" w14:textId="77777777" w:rsidR="00E61CF4" w:rsidRPr="007143F3" w:rsidRDefault="00E61CF4" w:rsidP="00E61CF4">
      <w:pPr>
        <w:pStyle w:val="Style2"/>
        <w:widowControl/>
        <w:spacing w:line="240" w:lineRule="exact"/>
      </w:pPr>
    </w:p>
    <w:p w14:paraId="07EFE746" w14:textId="3D376E66" w:rsidR="00E61CF4" w:rsidRPr="00BA6EA0" w:rsidRDefault="00E61CF4" w:rsidP="00BA6EA0">
      <w:pPr>
        <w:pStyle w:val="Style2"/>
        <w:widowControl/>
        <w:spacing w:line="259" w:lineRule="exact"/>
        <w:rPr>
          <w:rStyle w:val="FontStyle24"/>
          <w:sz w:val="24"/>
          <w:szCs w:val="24"/>
        </w:rPr>
      </w:pPr>
      <w:r w:rsidRPr="007143F3">
        <w:rPr>
          <w:rStyle w:val="FontStyle24"/>
          <w:sz w:val="24"/>
          <w:szCs w:val="24"/>
        </w:rPr>
        <w:t>Zadanie to zostało wprowadzone na podstawie pisma Wicemarszałka Województwa Wielkopolskiego Nr DT-III.8060.40.2018 jako dotacja celowa na pomoc finansową udzielaną mi</w:t>
      </w:r>
      <w:r w:rsidR="00653349">
        <w:rPr>
          <w:rStyle w:val="FontStyle24"/>
          <w:sz w:val="24"/>
          <w:szCs w:val="24"/>
        </w:rPr>
        <w:t>ę</w:t>
      </w:r>
      <w:r w:rsidRPr="007143F3">
        <w:rPr>
          <w:rStyle w:val="FontStyle24"/>
          <w:sz w:val="24"/>
          <w:szCs w:val="24"/>
        </w:rPr>
        <w:t>dzy jednostkami samorządu terytorialnego na dofinansowanie własnych zadań bieżących na realizacje zadania pn. „Wzmocnienie wojewódzkich kolejowych przewozów pasażerskich na obszarze oddziaływania Aglomeracji Poznańskiej poprzez zwiększenie ilości połączeń kolejowych - dofinansowanie Poznańskiej Kolei Metropolitarnej</w:t>
      </w:r>
      <w:r w:rsidRPr="007143F3">
        <w:rPr>
          <w:rStyle w:val="FontStyle24"/>
          <w:sz w:val="24"/>
          <w:szCs w:val="24"/>
          <w:lang w:val="uk-UA"/>
        </w:rPr>
        <w:t xml:space="preserve"> (РКМ)"</w:t>
      </w:r>
      <w:r w:rsidR="00BA6EA0">
        <w:rPr>
          <w:rStyle w:val="FontStyle24"/>
          <w:sz w:val="24"/>
          <w:szCs w:val="24"/>
        </w:rPr>
        <w:t>.</w:t>
      </w:r>
    </w:p>
    <w:p w14:paraId="1988189C" w14:textId="77777777" w:rsidR="00E61CF4" w:rsidRPr="007143F3" w:rsidRDefault="00E61CF4" w:rsidP="00E61CF4">
      <w:pPr>
        <w:pStyle w:val="Style2"/>
        <w:widowControl/>
        <w:spacing w:line="240" w:lineRule="exact"/>
      </w:pPr>
    </w:p>
    <w:p w14:paraId="1524EAA5" w14:textId="77777777" w:rsidR="00E61CF4" w:rsidRPr="007143F3" w:rsidRDefault="00E61CF4" w:rsidP="00BA6EA0">
      <w:pPr>
        <w:pStyle w:val="Style2"/>
        <w:widowControl/>
        <w:spacing w:line="259" w:lineRule="exact"/>
        <w:rPr>
          <w:rStyle w:val="FontStyle24"/>
          <w:sz w:val="24"/>
          <w:szCs w:val="24"/>
        </w:rPr>
      </w:pPr>
      <w:r w:rsidRPr="007143F3">
        <w:rPr>
          <w:rStyle w:val="FontStyle24"/>
          <w:sz w:val="24"/>
          <w:szCs w:val="24"/>
        </w:rPr>
        <w:t>Zmiana w 2018r. dotyczyła zmiany wysokości dotacji celowej na lata następne tj. 2019 209 844,00 zł (był 242 076,26 zł) i rok 2020 - 214 627,00 zł (był 250 777,15 zł) oraz zmiany kwoty limitu 559 003,89 (był 627 386,30 zł). Zmiany tej dokonano się na podstawie pisma Wicemarszałka Województwa Wielkopolskiego.</w:t>
      </w:r>
    </w:p>
    <w:p w14:paraId="444A8AD7" w14:textId="77777777" w:rsidR="00E61CF4" w:rsidRPr="007143F3" w:rsidRDefault="00E61CF4" w:rsidP="00E61CF4">
      <w:pPr>
        <w:pStyle w:val="Style2"/>
        <w:widowControl/>
        <w:spacing w:line="240" w:lineRule="exact"/>
      </w:pPr>
    </w:p>
    <w:p w14:paraId="7ABD3E35" w14:textId="77777777" w:rsidR="00E61CF4" w:rsidRPr="007143F3" w:rsidRDefault="00E61CF4" w:rsidP="00BA6EA0">
      <w:pPr>
        <w:pStyle w:val="Style2"/>
        <w:widowControl/>
        <w:spacing w:line="259" w:lineRule="exact"/>
        <w:rPr>
          <w:rStyle w:val="FontStyle24"/>
          <w:sz w:val="24"/>
          <w:szCs w:val="24"/>
        </w:rPr>
      </w:pPr>
      <w:r w:rsidRPr="007143F3">
        <w:rPr>
          <w:rStyle w:val="FontStyle24"/>
          <w:sz w:val="24"/>
          <w:szCs w:val="24"/>
        </w:rPr>
        <w:t>Zmiana w 2020r. dotyczyła zmiany wysokości dotacji celowej na 2020r. do kwoty 239 987,18 zł (był 209 844,00 zł) oraz zmiany kwoty limitu 584 364,07 zł (był 559 003,89 zł). Zmiany tej dokonano na podstawie pisma Wicemarszałka Województwa Wielkopolskiego w związku z wystąpieniem zmian czynników.</w:t>
      </w:r>
    </w:p>
    <w:p w14:paraId="49086ADE" w14:textId="77777777" w:rsidR="00E61CF4" w:rsidRPr="007143F3" w:rsidRDefault="00E61CF4" w:rsidP="00E61CF4">
      <w:pPr>
        <w:pStyle w:val="Style2"/>
        <w:widowControl/>
        <w:spacing w:line="240" w:lineRule="exact"/>
      </w:pPr>
    </w:p>
    <w:p w14:paraId="62F8AAFA" w14:textId="77777777" w:rsidR="00E61CF4" w:rsidRPr="007143F3" w:rsidRDefault="00E61CF4" w:rsidP="00BA6EA0">
      <w:pPr>
        <w:pStyle w:val="Style2"/>
        <w:widowControl/>
        <w:spacing w:line="259" w:lineRule="exact"/>
        <w:rPr>
          <w:rStyle w:val="FontStyle24"/>
          <w:sz w:val="24"/>
          <w:szCs w:val="24"/>
        </w:rPr>
      </w:pPr>
      <w:r w:rsidRPr="007143F3">
        <w:rPr>
          <w:rStyle w:val="FontStyle24"/>
          <w:sz w:val="24"/>
          <w:szCs w:val="24"/>
        </w:rPr>
        <w:t>Kolejna zmiana w roku 2020 dotyczyła zmiany okresu realizacji przedsięwzięcia tj. rok 2021 do 2023 i zmiany limitu o kwotę 938 252,01 zł. Zmiany tej dokonano na podstawie pisma Urzędu Marszałkowskiego Województwa Wielkopolskiego Departamentu Transportu Nr DT-III.8060.67.2020 oraz projektem porozumienia.</w:t>
      </w:r>
    </w:p>
    <w:p w14:paraId="78C41AF9" w14:textId="77777777" w:rsidR="00E61CF4" w:rsidRPr="007143F3" w:rsidRDefault="00E61CF4" w:rsidP="00E61CF4">
      <w:pPr>
        <w:pStyle w:val="Style2"/>
        <w:widowControl/>
        <w:spacing w:line="240" w:lineRule="exact"/>
      </w:pPr>
    </w:p>
    <w:p w14:paraId="164BC0B7" w14:textId="77777777" w:rsidR="00E61CF4" w:rsidRDefault="00E61CF4" w:rsidP="00E61CF4">
      <w:pPr>
        <w:pStyle w:val="Style2"/>
        <w:widowControl/>
        <w:spacing w:before="26" w:line="259" w:lineRule="exact"/>
        <w:rPr>
          <w:rStyle w:val="FontStyle24"/>
          <w:sz w:val="24"/>
          <w:szCs w:val="24"/>
        </w:rPr>
      </w:pPr>
      <w:r w:rsidRPr="007143F3">
        <w:rPr>
          <w:rStyle w:val="FontStyle24"/>
          <w:sz w:val="24"/>
          <w:szCs w:val="24"/>
        </w:rPr>
        <w:t xml:space="preserve">Zmiana w roku 2022 zgodnie z informacją Urzędu Marszałkowskiego Województwa Wielkopolskiego w Poznaniu wysokość dotacji przewidzianej na rok 2023 uległa zmniejszeniu z uwagi na mniejszą liczbę przewozów pasażerskich planowanych w ramach PKM w pierwszym półroczu 2023r. co jest spowodowane pracami budowlanymi na linii kolejowej w rejonie przystanku Poznań - </w:t>
      </w:r>
      <w:proofErr w:type="spellStart"/>
      <w:r w:rsidRPr="007143F3">
        <w:rPr>
          <w:rStyle w:val="FontStyle24"/>
          <w:sz w:val="24"/>
          <w:szCs w:val="24"/>
        </w:rPr>
        <w:t>Junikowo</w:t>
      </w:r>
      <w:proofErr w:type="spellEnd"/>
      <w:r w:rsidRPr="007143F3">
        <w:rPr>
          <w:rStyle w:val="FontStyle24"/>
          <w:sz w:val="24"/>
          <w:szCs w:val="24"/>
        </w:rPr>
        <w:t>.</w:t>
      </w:r>
    </w:p>
    <w:p w14:paraId="3145AE52" w14:textId="77777777" w:rsidR="00BA6EA0" w:rsidRPr="007143F3" w:rsidRDefault="00BA6EA0" w:rsidP="00BA6EA0">
      <w:pPr>
        <w:pStyle w:val="Style2"/>
        <w:widowControl/>
        <w:spacing w:line="259" w:lineRule="exact"/>
        <w:rPr>
          <w:rStyle w:val="FontStyle24"/>
          <w:sz w:val="24"/>
          <w:szCs w:val="24"/>
        </w:rPr>
      </w:pPr>
    </w:p>
    <w:p w14:paraId="03815F74" w14:textId="77777777" w:rsidR="00BA6EA0" w:rsidRDefault="00E61CF4" w:rsidP="00E61CF4">
      <w:pPr>
        <w:pStyle w:val="Style2"/>
        <w:widowControl/>
        <w:spacing w:line="259" w:lineRule="exact"/>
        <w:rPr>
          <w:rStyle w:val="FontStyle24"/>
          <w:sz w:val="24"/>
          <w:szCs w:val="24"/>
        </w:rPr>
      </w:pPr>
      <w:r w:rsidRPr="007143F3">
        <w:rPr>
          <w:rStyle w:val="FontStyle24"/>
          <w:sz w:val="24"/>
          <w:szCs w:val="24"/>
        </w:rPr>
        <w:t xml:space="preserve">Zmiana w 2022r. dotyczyła zmiany wysokości dotacji celowej na 2023r. do kwoty 217 766 zł (był 318 674,57 zł) oraz zmiany kwoty limitu do 1 501 707,51 zł </w:t>
      </w:r>
    </w:p>
    <w:p w14:paraId="732CE280" w14:textId="1F2903BE" w:rsidR="00E61CF4" w:rsidRPr="007143F3" w:rsidRDefault="00E61CF4" w:rsidP="00E61CF4">
      <w:pPr>
        <w:pStyle w:val="Style2"/>
        <w:widowControl/>
        <w:spacing w:line="259" w:lineRule="exact"/>
        <w:rPr>
          <w:rStyle w:val="FontStyle24"/>
          <w:sz w:val="24"/>
          <w:szCs w:val="24"/>
        </w:rPr>
      </w:pPr>
      <w:r w:rsidRPr="007143F3">
        <w:rPr>
          <w:rStyle w:val="FontStyle24"/>
          <w:sz w:val="24"/>
          <w:szCs w:val="24"/>
        </w:rPr>
        <w:t xml:space="preserve">(był </w:t>
      </w:r>
      <w:r w:rsidRPr="007143F3">
        <w:rPr>
          <w:rStyle w:val="FontStyle25"/>
          <w:sz w:val="24"/>
          <w:szCs w:val="24"/>
        </w:rPr>
        <w:t>1 522 616,08</w:t>
      </w:r>
      <w:r w:rsidR="00BA6EA0">
        <w:rPr>
          <w:rStyle w:val="FontStyle25"/>
          <w:sz w:val="24"/>
          <w:szCs w:val="24"/>
        </w:rPr>
        <w:t xml:space="preserve"> </w:t>
      </w:r>
      <w:r w:rsidRPr="007143F3">
        <w:rPr>
          <w:rStyle w:val="FontStyle24"/>
          <w:sz w:val="24"/>
          <w:szCs w:val="24"/>
        </w:rPr>
        <w:t>zł).</w:t>
      </w:r>
    </w:p>
    <w:p w14:paraId="1BFA4748" w14:textId="69F584CA" w:rsidR="00E61CF4" w:rsidRPr="007143F3" w:rsidRDefault="00E61CF4" w:rsidP="00E61CF4">
      <w:pPr>
        <w:pStyle w:val="Style5"/>
        <w:widowControl/>
        <w:spacing w:before="137" w:line="259" w:lineRule="exact"/>
        <w:jc w:val="both"/>
        <w:rPr>
          <w:rStyle w:val="FontStyle24"/>
          <w:sz w:val="24"/>
          <w:szCs w:val="24"/>
        </w:rPr>
      </w:pPr>
      <w:r w:rsidRPr="007143F3">
        <w:rPr>
          <w:rStyle w:val="FontStyle24"/>
          <w:sz w:val="24"/>
          <w:szCs w:val="24"/>
        </w:rPr>
        <w:lastRenderedPageBreak/>
        <w:t>Zmiana w roku 2023 dotyczyła zmiany okresu realizacji przedsięwzięcia tj. rok 2024 do 2026 i zmiany limitu o kwotę 1 659 610 zł do kwoty 3 161 317,51 zł (był 1 501 707,51 zł) Zmiany tej dokonano na podstawie pisma Urzędu Marszałkowskiego Województwa Wielkopolskiego Departamentu Transportu Nr DT-III.8060.22.1.2023 oraz projektem aneksu do porozumienia.</w:t>
      </w:r>
    </w:p>
    <w:p w14:paraId="6B8D5584" w14:textId="77777777" w:rsidR="00E61CF4" w:rsidRPr="007143F3" w:rsidRDefault="00E61CF4" w:rsidP="00BA6EA0">
      <w:pPr>
        <w:pStyle w:val="Style2"/>
        <w:widowControl/>
        <w:spacing w:line="259" w:lineRule="exact"/>
        <w:rPr>
          <w:rStyle w:val="FontStyle24"/>
          <w:sz w:val="24"/>
          <w:szCs w:val="24"/>
        </w:rPr>
      </w:pPr>
      <w:r w:rsidRPr="007143F3">
        <w:rPr>
          <w:rStyle w:val="FontStyle24"/>
          <w:sz w:val="24"/>
          <w:szCs w:val="24"/>
        </w:rPr>
        <w:t>Planowany jest powrót do 25 połączeń w ramach PKM na linii komunikacyjnej Poznań Główny - Zbąszynek - Poznań Główny oraz uruchomienie 2 dodatkowych połączeń w ramach publicznego transportu zbiorowego w transporcie kolejowym na linii Poznań Główny -Opalenica - Poznań Główny.</w:t>
      </w:r>
    </w:p>
    <w:p w14:paraId="2816AA48" w14:textId="77777777" w:rsidR="00E61CF4" w:rsidRPr="007143F3" w:rsidRDefault="00E61CF4" w:rsidP="00BA6EA0">
      <w:pPr>
        <w:pStyle w:val="Style2"/>
        <w:widowControl/>
        <w:spacing w:line="259" w:lineRule="exact"/>
        <w:ind w:right="22"/>
        <w:rPr>
          <w:rStyle w:val="FontStyle24"/>
          <w:sz w:val="24"/>
          <w:szCs w:val="24"/>
        </w:rPr>
      </w:pPr>
      <w:r w:rsidRPr="007143F3">
        <w:rPr>
          <w:rStyle w:val="FontStyle24"/>
          <w:sz w:val="24"/>
          <w:szCs w:val="24"/>
        </w:rPr>
        <w:t xml:space="preserve">Kolejna zmiana w roku 2023 dotyczyła - zgodnie z informacją Urzędu Marszałkowskiego Województwa Wielkopolskiego w Poznaniu wysokość dotacji przewidzianej na rok 2023 ulegnie zmniejszeniu z uwagi na mniejszą liczbę przewozów pasażerskich planowanych w ramach PKM w 2023r. co było spowodowane pracami budowlanymi na linii kolejowej w rejonie przystanku Poznań - </w:t>
      </w:r>
      <w:proofErr w:type="spellStart"/>
      <w:r w:rsidRPr="007143F3">
        <w:rPr>
          <w:rStyle w:val="FontStyle24"/>
          <w:sz w:val="24"/>
          <w:szCs w:val="24"/>
        </w:rPr>
        <w:t>Junikowo</w:t>
      </w:r>
      <w:proofErr w:type="spellEnd"/>
      <w:r w:rsidRPr="007143F3">
        <w:rPr>
          <w:rStyle w:val="FontStyle24"/>
          <w:sz w:val="24"/>
          <w:szCs w:val="24"/>
        </w:rPr>
        <w:t>.</w:t>
      </w:r>
    </w:p>
    <w:p w14:paraId="088F536B" w14:textId="77777777" w:rsidR="00E61CF4" w:rsidRPr="007143F3" w:rsidRDefault="00E61CF4" w:rsidP="00E61CF4">
      <w:pPr>
        <w:pStyle w:val="Style2"/>
        <w:widowControl/>
        <w:spacing w:line="259" w:lineRule="exact"/>
        <w:rPr>
          <w:rStyle w:val="FontStyle24"/>
          <w:sz w:val="24"/>
          <w:szCs w:val="24"/>
        </w:rPr>
      </w:pPr>
    </w:p>
    <w:p w14:paraId="7D7FD961" w14:textId="7C41C1F8" w:rsidR="00E61CF4" w:rsidRPr="007143F3" w:rsidRDefault="00E61CF4" w:rsidP="00E61CF4">
      <w:pPr>
        <w:pStyle w:val="Style2"/>
        <w:widowControl/>
        <w:spacing w:line="259" w:lineRule="exact"/>
        <w:rPr>
          <w:rStyle w:val="FontStyle24"/>
          <w:sz w:val="24"/>
          <w:szCs w:val="24"/>
        </w:rPr>
      </w:pPr>
      <w:r w:rsidRPr="007143F3">
        <w:rPr>
          <w:rStyle w:val="FontStyle24"/>
          <w:sz w:val="24"/>
          <w:szCs w:val="24"/>
        </w:rPr>
        <w:t>Zmiana w 2023r. dotyczy</w:t>
      </w:r>
      <w:r w:rsidR="001A5F90">
        <w:rPr>
          <w:rStyle w:val="FontStyle24"/>
          <w:sz w:val="24"/>
          <w:szCs w:val="24"/>
        </w:rPr>
        <w:t>ł</w:t>
      </w:r>
      <w:r w:rsidR="00653349">
        <w:rPr>
          <w:rStyle w:val="FontStyle24"/>
          <w:sz w:val="24"/>
          <w:szCs w:val="24"/>
        </w:rPr>
        <w:t>a</w:t>
      </w:r>
      <w:r w:rsidRPr="007143F3">
        <w:rPr>
          <w:rStyle w:val="FontStyle24"/>
          <w:sz w:val="24"/>
          <w:szCs w:val="24"/>
        </w:rPr>
        <w:t xml:space="preserve"> zmiany wysokości dotacji celowej na 2023r. do kwoty 108 883 zł (był 217 766 zł) oraz zmiany kwoty limitu do 3 052 434,51 zł (był 3 161 317,51 zł).</w:t>
      </w:r>
    </w:p>
    <w:p w14:paraId="2CC35035" w14:textId="0AF41ACB" w:rsidR="00E61CF4" w:rsidRDefault="00E61CF4" w:rsidP="00BA6EA0">
      <w:pPr>
        <w:pStyle w:val="Style4"/>
        <w:widowControl/>
        <w:spacing w:before="120" w:line="259" w:lineRule="exact"/>
        <w:ind w:right="-92" w:firstLine="0"/>
        <w:rPr>
          <w:rStyle w:val="FontStyle25"/>
          <w:b w:val="0"/>
          <w:sz w:val="24"/>
          <w:szCs w:val="24"/>
        </w:rPr>
      </w:pPr>
      <w:r w:rsidRPr="0078207F">
        <w:rPr>
          <w:rStyle w:val="FontStyle24"/>
          <w:sz w:val="24"/>
          <w:szCs w:val="24"/>
        </w:rPr>
        <w:t>Kolejna zmiana w roku 2024 dotyczy</w:t>
      </w:r>
      <w:r w:rsidR="007143F3" w:rsidRPr="0078207F">
        <w:rPr>
          <w:rStyle w:val="FontStyle24"/>
          <w:sz w:val="24"/>
          <w:szCs w:val="24"/>
        </w:rPr>
        <w:t>ła</w:t>
      </w:r>
      <w:r w:rsidRPr="0078207F">
        <w:rPr>
          <w:rStyle w:val="FontStyle24"/>
          <w:sz w:val="24"/>
          <w:szCs w:val="24"/>
        </w:rPr>
        <w:t xml:space="preserve"> przesunięcia okresu realizacji do roku 2027 i zwiększeniu limitu do kwoty 3 586 171,51 zł (był </w:t>
      </w:r>
      <w:r w:rsidRPr="0078207F">
        <w:rPr>
          <w:rStyle w:val="FontStyle25"/>
          <w:b w:val="0"/>
          <w:sz w:val="24"/>
          <w:szCs w:val="24"/>
        </w:rPr>
        <w:t>3 052 434,51 zł) na podstawie otrzymanego pisma z dnia 25 czerwca 2024r. dotyczącego zmiany wysokości dotacji celowej na w/w przedsięwzięcie. Biorąc pod uwagę ustalenia dotyczącego 3-letniego okresu obowiązywania umów wynikających z ciągłości realizacji projektu dot. PKM koniecznym jest uwzględnienie kwoty dotacji na 2027r.</w:t>
      </w:r>
      <w:r w:rsidRPr="007143F3">
        <w:rPr>
          <w:rStyle w:val="FontStyle25"/>
          <w:b w:val="0"/>
          <w:sz w:val="24"/>
          <w:szCs w:val="24"/>
        </w:rPr>
        <w:t xml:space="preserve"> </w:t>
      </w:r>
    </w:p>
    <w:p w14:paraId="067D5973" w14:textId="5307E0F5" w:rsidR="001A5F90" w:rsidRPr="00DA2746" w:rsidRDefault="001A5F90" w:rsidP="00BA6EA0">
      <w:pPr>
        <w:pStyle w:val="Style4"/>
        <w:widowControl/>
        <w:spacing w:before="120" w:line="259" w:lineRule="exact"/>
        <w:ind w:right="-92" w:firstLine="0"/>
        <w:rPr>
          <w:rStyle w:val="FontStyle25"/>
          <w:b w:val="0"/>
          <w:color w:val="FF0000"/>
          <w:sz w:val="24"/>
          <w:szCs w:val="24"/>
        </w:rPr>
      </w:pPr>
      <w:r w:rsidRPr="00DA2746">
        <w:rPr>
          <w:rStyle w:val="FontStyle25"/>
          <w:b w:val="0"/>
          <w:color w:val="FF0000"/>
          <w:sz w:val="24"/>
          <w:szCs w:val="24"/>
        </w:rPr>
        <w:t>W roku 2024 zosta</w:t>
      </w:r>
      <w:r w:rsidR="00DA2746">
        <w:rPr>
          <w:rStyle w:val="FontStyle25"/>
          <w:b w:val="0"/>
          <w:color w:val="FF0000"/>
          <w:sz w:val="24"/>
          <w:szCs w:val="24"/>
        </w:rPr>
        <w:t>je</w:t>
      </w:r>
      <w:r w:rsidRPr="00DA2746">
        <w:rPr>
          <w:rStyle w:val="FontStyle25"/>
          <w:b w:val="0"/>
          <w:color w:val="FF0000"/>
          <w:sz w:val="24"/>
          <w:szCs w:val="24"/>
        </w:rPr>
        <w:t xml:space="preserve"> dokonana kolejna zmiana polegająca na zmniejszeniu limitu </w:t>
      </w:r>
      <w:r w:rsidR="0034248A" w:rsidRPr="00DA2746">
        <w:rPr>
          <w:rStyle w:val="FontStyle25"/>
          <w:b w:val="0"/>
          <w:color w:val="FF0000"/>
          <w:sz w:val="24"/>
          <w:szCs w:val="24"/>
        </w:rPr>
        <w:t>do kwoty 3 482 960,51 zł (był 3 586 171,51 zł) na podstawie podpisanego Aneksu Nr 1 do umowy DT/III/200/2023 o udzieleniu pomocy finansowej w formie dotacji celowej</w:t>
      </w:r>
      <w:r w:rsidR="00DA2746">
        <w:rPr>
          <w:rStyle w:val="FontStyle25"/>
          <w:b w:val="0"/>
          <w:color w:val="FF0000"/>
          <w:sz w:val="24"/>
          <w:szCs w:val="24"/>
        </w:rPr>
        <w:t>.</w:t>
      </w:r>
      <w:r w:rsidR="0034248A" w:rsidRPr="00DA2746">
        <w:rPr>
          <w:rStyle w:val="FontStyle25"/>
          <w:b w:val="0"/>
          <w:color w:val="FF0000"/>
          <w:sz w:val="24"/>
          <w:szCs w:val="24"/>
        </w:rPr>
        <w:t xml:space="preserve"> </w:t>
      </w:r>
    </w:p>
    <w:p w14:paraId="2E9B5C32" w14:textId="77777777" w:rsidR="007143F3" w:rsidRPr="00DA2746" w:rsidRDefault="007143F3" w:rsidP="00E61CF4">
      <w:pPr>
        <w:pStyle w:val="Style4"/>
        <w:widowControl/>
        <w:spacing w:before="142" w:line="259" w:lineRule="exact"/>
        <w:ind w:right="-92" w:firstLine="0"/>
        <w:rPr>
          <w:rStyle w:val="FontStyle25"/>
          <w:b w:val="0"/>
          <w:color w:val="FF0000"/>
          <w:sz w:val="24"/>
          <w:szCs w:val="24"/>
        </w:rPr>
      </w:pPr>
    </w:p>
    <w:p w14:paraId="27F053F0" w14:textId="780C4C6C" w:rsidR="007143F3" w:rsidRPr="007143F3" w:rsidRDefault="00DA2746" w:rsidP="007143F3">
      <w:pPr>
        <w:pStyle w:val="Style4"/>
        <w:widowControl/>
        <w:spacing w:before="12" w:line="266" w:lineRule="exact"/>
        <w:ind w:left="274" w:hanging="274"/>
        <w:jc w:val="both"/>
        <w:rPr>
          <w:rStyle w:val="FontStyle25"/>
          <w:sz w:val="24"/>
          <w:szCs w:val="24"/>
        </w:rPr>
      </w:pPr>
      <w:r>
        <w:rPr>
          <w:rStyle w:val="FontStyle25"/>
          <w:sz w:val="24"/>
          <w:szCs w:val="24"/>
        </w:rPr>
        <w:t>3</w:t>
      </w:r>
      <w:r w:rsidR="007143F3" w:rsidRPr="007143F3">
        <w:rPr>
          <w:rStyle w:val="FontStyle25"/>
          <w:sz w:val="24"/>
          <w:szCs w:val="24"/>
        </w:rPr>
        <w:t>. Modernizacja oświetlenia drogowego i ulicznego stanowiącego majątek Enea Oświetlenie Sp. z o.o. na terenie Gminy Buk.</w:t>
      </w:r>
    </w:p>
    <w:p w14:paraId="49D0DD21" w14:textId="3115717D" w:rsidR="007143F3" w:rsidRPr="007143F3" w:rsidRDefault="007143F3" w:rsidP="00BA6EA0">
      <w:pPr>
        <w:pStyle w:val="Style2"/>
        <w:widowControl/>
        <w:spacing w:before="120" w:line="266" w:lineRule="exact"/>
        <w:rPr>
          <w:rStyle w:val="FontStyle25"/>
          <w:sz w:val="24"/>
          <w:szCs w:val="24"/>
        </w:rPr>
      </w:pPr>
      <w:r w:rsidRPr="007143F3">
        <w:rPr>
          <w:rStyle w:val="FontStyle24"/>
          <w:sz w:val="24"/>
          <w:szCs w:val="24"/>
        </w:rPr>
        <w:t>Zadanie to zostanie wykonane w ramach wydatków bieżących w okresie realizacji 2020 -</w:t>
      </w:r>
      <w:r w:rsidRPr="007143F3">
        <w:rPr>
          <w:rStyle w:val="FontStyle24"/>
          <w:sz w:val="24"/>
          <w:szCs w:val="24"/>
          <w:lang w:val="uk-UA"/>
        </w:rPr>
        <w:t>20</w:t>
      </w:r>
      <w:r w:rsidR="0078207F">
        <w:rPr>
          <w:rStyle w:val="FontStyle24"/>
          <w:sz w:val="24"/>
          <w:szCs w:val="24"/>
        </w:rPr>
        <w:t>30</w:t>
      </w:r>
      <w:r w:rsidRPr="007143F3">
        <w:rPr>
          <w:rStyle w:val="FontStyle24"/>
          <w:sz w:val="24"/>
          <w:szCs w:val="24"/>
          <w:lang w:val="uk-UA"/>
        </w:rPr>
        <w:t>г.</w:t>
      </w:r>
      <w:r w:rsidRPr="007143F3">
        <w:rPr>
          <w:rStyle w:val="FontStyle24"/>
          <w:sz w:val="24"/>
          <w:szCs w:val="24"/>
        </w:rPr>
        <w:t xml:space="preserve"> i ustala się limit zobowiązań na kwotę </w:t>
      </w:r>
      <w:r w:rsidRPr="007143F3">
        <w:rPr>
          <w:rStyle w:val="FontStyle25"/>
          <w:sz w:val="24"/>
          <w:szCs w:val="24"/>
          <w:u w:val="single"/>
        </w:rPr>
        <w:t>4 211 897,09 zł</w:t>
      </w:r>
      <w:r w:rsidRPr="007143F3">
        <w:rPr>
          <w:rStyle w:val="FontStyle25"/>
          <w:sz w:val="24"/>
          <w:szCs w:val="24"/>
        </w:rPr>
        <w:t>.</w:t>
      </w:r>
    </w:p>
    <w:p w14:paraId="6CC004A4" w14:textId="77777777" w:rsidR="007143F3" w:rsidRPr="007143F3" w:rsidRDefault="007143F3" w:rsidP="007143F3">
      <w:pPr>
        <w:pStyle w:val="Style2"/>
        <w:widowControl/>
        <w:spacing w:line="240" w:lineRule="exact"/>
        <w:jc w:val="left"/>
      </w:pPr>
    </w:p>
    <w:p w14:paraId="1D7EF6A0" w14:textId="77777777" w:rsidR="007143F3" w:rsidRPr="007143F3" w:rsidRDefault="007143F3" w:rsidP="00BA6EA0">
      <w:pPr>
        <w:pStyle w:val="Style2"/>
        <w:widowControl/>
        <w:spacing w:line="240" w:lineRule="auto"/>
        <w:jc w:val="left"/>
        <w:rPr>
          <w:rStyle w:val="FontStyle24"/>
          <w:sz w:val="24"/>
          <w:szCs w:val="24"/>
        </w:rPr>
      </w:pPr>
      <w:r w:rsidRPr="007143F3">
        <w:rPr>
          <w:rStyle w:val="FontStyle24"/>
          <w:sz w:val="24"/>
          <w:szCs w:val="24"/>
        </w:rPr>
        <w:t>W latach następnych zaplanowano wykonanie tego zadania:</w:t>
      </w:r>
    </w:p>
    <w:p w14:paraId="2AC81318" w14:textId="1BC21512" w:rsidR="007143F3" w:rsidRPr="007143F3" w:rsidRDefault="007143F3" w:rsidP="00BA6EA0">
      <w:pPr>
        <w:pStyle w:val="Style2"/>
        <w:widowControl/>
        <w:spacing w:before="120" w:line="259" w:lineRule="exact"/>
        <w:jc w:val="left"/>
        <w:rPr>
          <w:rStyle w:val="FontStyle24"/>
          <w:sz w:val="24"/>
          <w:szCs w:val="24"/>
        </w:rPr>
      </w:pPr>
      <w:r w:rsidRPr="007143F3">
        <w:rPr>
          <w:rStyle w:val="FontStyle24"/>
          <w:sz w:val="24"/>
          <w:szCs w:val="24"/>
        </w:rPr>
        <w:t>Rok 2020 -</w:t>
      </w:r>
      <w:r w:rsidRPr="007143F3">
        <w:rPr>
          <w:rStyle w:val="FontStyle24"/>
          <w:sz w:val="24"/>
          <w:szCs w:val="24"/>
        </w:rPr>
        <w:tab/>
      </w:r>
      <w:r w:rsidR="0034248A">
        <w:rPr>
          <w:rStyle w:val="FontStyle24"/>
          <w:sz w:val="24"/>
          <w:szCs w:val="24"/>
        </w:rPr>
        <w:t xml:space="preserve">     </w:t>
      </w:r>
      <w:r w:rsidRPr="007143F3">
        <w:rPr>
          <w:rStyle w:val="FontStyle24"/>
          <w:sz w:val="24"/>
          <w:szCs w:val="24"/>
        </w:rPr>
        <w:t>0,00 zł,</w:t>
      </w:r>
    </w:p>
    <w:p w14:paraId="589157AF" w14:textId="71C9BE9D" w:rsidR="007143F3" w:rsidRPr="007143F3" w:rsidRDefault="007143F3" w:rsidP="0034248A">
      <w:pPr>
        <w:pStyle w:val="Style2"/>
        <w:widowControl/>
        <w:spacing w:line="259" w:lineRule="exact"/>
        <w:jc w:val="left"/>
        <w:rPr>
          <w:rStyle w:val="FontStyle24"/>
          <w:sz w:val="24"/>
          <w:szCs w:val="24"/>
        </w:rPr>
      </w:pPr>
      <w:r w:rsidRPr="007143F3">
        <w:rPr>
          <w:rStyle w:val="FontStyle24"/>
          <w:sz w:val="24"/>
          <w:szCs w:val="24"/>
        </w:rPr>
        <w:t>Rok 2021 -</w:t>
      </w:r>
      <w:r w:rsidRPr="007143F3">
        <w:rPr>
          <w:rStyle w:val="FontStyle24"/>
          <w:sz w:val="24"/>
          <w:szCs w:val="24"/>
        </w:rPr>
        <w:tab/>
      </w:r>
      <w:r w:rsidR="0034248A">
        <w:rPr>
          <w:rStyle w:val="FontStyle24"/>
          <w:sz w:val="24"/>
          <w:szCs w:val="24"/>
        </w:rPr>
        <w:t xml:space="preserve">     </w:t>
      </w:r>
      <w:r w:rsidRPr="007143F3">
        <w:rPr>
          <w:rStyle w:val="FontStyle24"/>
          <w:sz w:val="24"/>
          <w:szCs w:val="24"/>
        </w:rPr>
        <w:t>0,00 zł,</w:t>
      </w:r>
    </w:p>
    <w:p w14:paraId="5ADDB7DA" w14:textId="1D289F5E" w:rsidR="007143F3" w:rsidRPr="007143F3" w:rsidRDefault="007143F3" w:rsidP="007143F3">
      <w:pPr>
        <w:pStyle w:val="Style2"/>
        <w:widowControl/>
        <w:tabs>
          <w:tab w:val="right" w:pos="2326"/>
        </w:tabs>
        <w:spacing w:line="259" w:lineRule="exact"/>
        <w:jc w:val="left"/>
        <w:rPr>
          <w:rStyle w:val="FontStyle24"/>
          <w:sz w:val="24"/>
          <w:szCs w:val="24"/>
        </w:rPr>
      </w:pPr>
      <w:r w:rsidRPr="007143F3">
        <w:rPr>
          <w:rStyle w:val="FontStyle24"/>
          <w:sz w:val="24"/>
          <w:szCs w:val="24"/>
        </w:rPr>
        <w:t>Rok 2022 -</w:t>
      </w:r>
      <w:r w:rsidRPr="007143F3">
        <w:rPr>
          <w:rStyle w:val="FontStyle24"/>
          <w:sz w:val="24"/>
          <w:szCs w:val="24"/>
        </w:rPr>
        <w:tab/>
      </w:r>
      <w:r w:rsidR="0034248A">
        <w:rPr>
          <w:rStyle w:val="FontStyle24"/>
          <w:sz w:val="24"/>
          <w:szCs w:val="24"/>
        </w:rPr>
        <w:t xml:space="preserve">        </w:t>
      </w:r>
      <w:r w:rsidRPr="007143F3">
        <w:rPr>
          <w:rStyle w:val="FontStyle24"/>
          <w:sz w:val="24"/>
          <w:szCs w:val="24"/>
        </w:rPr>
        <w:t>0,00 zł,</w:t>
      </w:r>
    </w:p>
    <w:p w14:paraId="06E319E3" w14:textId="2BB93811" w:rsidR="007143F3" w:rsidRPr="007143F3" w:rsidRDefault="007143F3" w:rsidP="007143F3">
      <w:pPr>
        <w:pStyle w:val="Style2"/>
        <w:widowControl/>
        <w:tabs>
          <w:tab w:val="right" w:pos="2340"/>
        </w:tabs>
        <w:spacing w:before="7" w:line="259" w:lineRule="exact"/>
        <w:jc w:val="left"/>
        <w:rPr>
          <w:rStyle w:val="FontStyle24"/>
          <w:sz w:val="24"/>
          <w:szCs w:val="24"/>
        </w:rPr>
      </w:pPr>
      <w:r w:rsidRPr="007143F3">
        <w:rPr>
          <w:rStyle w:val="FontStyle24"/>
          <w:sz w:val="24"/>
          <w:szCs w:val="24"/>
        </w:rPr>
        <w:t xml:space="preserve">Rok 2023 - </w:t>
      </w:r>
      <w:r w:rsidRPr="007143F3">
        <w:rPr>
          <w:rStyle w:val="FontStyle24"/>
          <w:sz w:val="24"/>
          <w:szCs w:val="24"/>
        </w:rPr>
        <w:tab/>
      </w:r>
      <w:r w:rsidR="0078207F">
        <w:rPr>
          <w:rStyle w:val="FontStyle24"/>
          <w:sz w:val="24"/>
          <w:szCs w:val="24"/>
        </w:rPr>
        <w:t>533 713,00</w:t>
      </w:r>
      <w:r w:rsidRPr="007143F3">
        <w:rPr>
          <w:rStyle w:val="FontStyle24"/>
          <w:sz w:val="24"/>
          <w:szCs w:val="24"/>
        </w:rPr>
        <w:t xml:space="preserve"> zł,</w:t>
      </w:r>
    </w:p>
    <w:p w14:paraId="5164DE53" w14:textId="1E59A271" w:rsidR="007143F3" w:rsidRPr="0078207F" w:rsidRDefault="007143F3" w:rsidP="00BA6EA0">
      <w:pPr>
        <w:pStyle w:val="Style2"/>
        <w:widowControl/>
        <w:tabs>
          <w:tab w:val="right" w:pos="3402"/>
        </w:tabs>
        <w:spacing w:line="259" w:lineRule="exact"/>
        <w:jc w:val="left"/>
        <w:rPr>
          <w:rStyle w:val="FontStyle24"/>
          <w:sz w:val="24"/>
          <w:szCs w:val="24"/>
        </w:rPr>
      </w:pPr>
      <w:r w:rsidRPr="00502ED1">
        <w:rPr>
          <w:rStyle w:val="FontStyle24"/>
          <w:sz w:val="24"/>
          <w:szCs w:val="24"/>
          <w:highlight w:val="yellow"/>
          <w:u w:val="single"/>
        </w:rPr>
        <w:t>Rok 2024 - 590 792,64 zł</w:t>
      </w:r>
      <w:r w:rsidRPr="0078207F">
        <w:rPr>
          <w:rStyle w:val="FontStyle24"/>
          <w:sz w:val="24"/>
          <w:szCs w:val="24"/>
        </w:rPr>
        <w:t>,</w:t>
      </w:r>
    </w:p>
    <w:p w14:paraId="25B1ED39" w14:textId="6FB98105" w:rsidR="007143F3" w:rsidRPr="00502ED1" w:rsidRDefault="007143F3" w:rsidP="00BA6EA0">
      <w:pPr>
        <w:pStyle w:val="Style2"/>
        <w:widowControl/>
        <w:spacing w:line="259" w:lineRule="exact"/>
        <w:ind w:right="5576"/>
        <w:rPr>
          <w:rStyle w:val="FontStyle24"/>
          <w:sz w:val="24"/>
          <w:szCs w:val="24"/>
        </w:rPr>
      </w:pPr>
      <w:r w:rsidRPr="00502ED1">
        <w:rPr>
          <w:rStyle w:val="FontStyle24"/>
          <w:sz w:val="24"/>
          <w:szCs w:val="24"/>
        </w:rPr>
        <w:t>Rok 2025 - 590 792,64 zł,</w:t>
      </w:r>
    </w:p>
    <w:p w14:paraId="35E659BB" w14:textId="3A9790F5" w:rsidR="007143F3" w:rsidRPr="007143F3" w:rsidRDefault="007143F3" w:rsidP="00BA6EA0">
      <w:pPr>
        <w:pStyle w:val="Style2"/>
        <w:widowControl/>
        <w:spacing w:line="259" w:lineRule="exact"/>
        <w:ind w:right="5009"/>
        <w:rPr>
          <w:rStyle w:val="FontStyle24"/>
          <w:sz w:val="24"/>
          <w:szCs w:val="24"/>
        </w:rPr>
      </w:pPr>
      <w:r w:rsidRPr="007143F3">
        <w:rPr>
          <w:rStyle w:val="FontStyle24"/>
          <w:sz w:val="24"/>
          <w:szCs w:val="24"/>
        </w:rPr>
        <w:t xml:space="preserve">Rok 2026 - 590 792,64 zł, </w:t>
      </w:r>
    </w:p>
    <w:p w14:paraId="610D3359" w14:textId="63A0CF75" w:rsidR="007143F3" w:rsidRPr="007143F3" w:rsidRDefault="007143F3" w:rsidP="00BA6EA0">
      <w:pPr>
        <w:pStyle w:val="Style2"/>
        <w:widowControl/>
        <w:spacing w:line="259" w:lineRule="exact"/>
        <w:ind w:right="5009"/>
        <w:rPr>
          <w:rStyle w:val="FontStyle24"/>
          <w:sz w:val="24"/>
          <w:szCs w:val="24"/>
        </w:rPr>
      </w:pPr>
      <w:r w:rsidRPr="007143F3">
        <w:rPr>
          <w:rStyle w:val="FontStyle24"/>
          <w:sz w:val="24"/>
          <w:szCs w:val="24"/>
        </w:rPr>
        <w:t xml:space="preserve">Rok 2027 - 590 792,64 zł, </w:t>
      </w:r>
    </w:p>
    <w:p w14:paraId="5277C40F" w14:textId="2B43AE25" w:rsidR="007143F3" w:rsidRPr="007143F3" w:rsidRDefault="007143F3" w:rsidP="00BA6EA0">
      <w:pPr>
        <w:pStyle w:val="Style2"/>
        <w:widowControl/>
        <w:spacing w:line="259" w:lineRule="exact"/>
        <w:ind w:right="5009"/>
        <w:rPr>
          <w:rStyle w:val="FontStyle24"/>
          <w:sz w:val="24"/>
          <w:szCs w:val="24"/>
        </w:rPr>
      </w:pPr>
      <w:r w:rsidRPr="007143F3">
        <w:rPr>
          <w:rStyle w:val="FontStyle24"/>
          <w:sz w:val="24"/>
          <w:szCs w:val="24"/>
        </w:rPr>
        <w:t xml:space="preserve">Rok 2028 - 590 792,64 zł, </w:t>
      </w:r>
    </w:p>
    <w:p w14:paraId="57A94E69" w14:textId="5E7C97D5" w:rsidR="007143F3" w:rsidRDefault="007143F3" w:rsidP="00BA6EA0">
      <w:pPr>
        <w:pStyle w:val="Style2"/>
        <w:widowControl/>
        <w:spacing w:line="259" w:lineRule="exact"/>
        <w:ind w:right="5009"/>
        <w:rPr>
          <w:rStyle w:val="FontStyle24"/>
          <w:sz w:val="24"/>
          <w:szCs w:val="24"/>
        </w:rPr>
      </w:pPr>
      <w:r w:rsidRPr="007143F3">
        <w:rPr>
          <w:rStyle w:val="FontStyle24"/>
          <w:sz w:val="24"/>
          <w:szCs w:val="24"/>
        </w:rPr>
        <w:t>Rok 2029 - 590 792,64 zł,</w:t>
      </w:r>
    </w:p>
    <w:p w14:paraId="5082638C" w14:textId="4B1DECC8" w:rsidR="0078207F" w:rsidRPr="007143F3" w:rsidRDefault="0078207F" w:rsidP="00BA6EA0">
      <w:pPr>
        <w:pStyle w:val="Style2"/>
        <w:widowControl/>
        <w:spacing w:line="259" w:lineRule="exact"/>
        <w:ind w:right="5293"/>
        <w:rPr>
          <w:rStyle w:val="FontStyle24"/>
          <w:sz w:val="24"/>
          <w:szCs w:val="24"/>
        </w:rPr>
      </w:pPr>
      <w:r>
        <w:rPr>
          <w:rStyle w:val="FontStyle24"/>
          <w:sz w:val="24"/>
          <w:szCs w:val="24"/>
        </w:rPr>
        <w:t xml:space="preserve">Rok 2030 </w:t>
      </w:r>
      <w:proofErr w:type="gramStart"/>
      <w:r w:rsidR="0034248A">
        <w:rPr>
          <w:rStyle w:val="FontStyle24"/>
          <w:sz w:val="24"/>
          <w:szCs w:val="24"/>
        </w:rPr>
        <w:t xml:space="preserve">- </w:t>
      </w:r>
      <w:r>
        <w:rPr>
          <w:rStyle w:val="FontStyle24"/>
          <w:sz w:val="24"/>
          <w:szCs w:val="24"/>
        </w:rPr>
        <w:t xml:space="preserve"> 49</w:t>
      </w:r>
      <w:proofErr w:type="gramEnd"/>
      <w:r w:rsidR="0034248A">
        <w:rPr>
          <w:rStyle w:val="FontStyle24"/>
          <w:sz w:val="24"/>
          <w:szCs w:val="24"/>
        </w:rPr>
        <w:t xml:space="preserve"> </w:t>
      </w:r>
      <w:r>
        <w:rPr>
          <w:rStyle w:val="FontStyle24"/>
          <w:sz w:val="24"/>
          <w:szCs w:val="24"/>
        </w:rPr>
        <w:t>232,72</w:t>
      </w:r>
      <w:r w:rsidR="0034248A">
        <w:rPr>
          <w:rStyle w:val="FontStyle24"/>
          <w:sz w:val="24"/>
          <w:szCs w:val="24"/>
        </w:rPr>
        <w:t xml:space="preserve"> zł,</w:t>
      </w:r>
      <w:r>
        <w:rPr>
          <w:rStyle w:val="FontStyle24"/>
          <w:sz w:val="24"/>
          <w:szCs w:val="24"/>
        </w:rPr>
        <w:t xml:space="preserve"> </w:t>
      </w:r>
    </w:p>
    <w:p w14:paraId="1531FF9E" w14:textId="77777777" w:rsidR="007143F3" w:rsidRPr="007143F3" w:rsidRDefault="007143F3" w:rsidP="00BA6EA0">
      <w:pPr>
        <w:pStyle w:val="Style2"/>
        <w:widowControl/>
        <w:spacing w:before="120" w:line="266" w:lineRule="exact"/>
        <w:rPr>
          <w:rStyle w:val="FontStyle24"/>
          <w:sz w:val="24"/>
          <w:szCs w:val="24"/>
        </w:rPr>
      </w:pPr>
      <w:r w:rsidRPr="007143F3">
        <w:rPr>
          <w:rStyle w:val="FontStyle24"/>
          <w:sz w:val="24"/>
          <w:szCs w:val="24"/>
        </w:rPr>
        <w:t xml:space="preserve">Zadanie to zostało wprowadzone do WPF z zamiarem modernizacji oświetlenia drogowego stanowiącego majątek Enea Oświetlenie Sp. z </w:t>
      </w:r>
      <w:proofErr w:type="spellStart"/>
      <w:r w:rsidRPr="007143F3">
        <w:rPr>
          <w:rStyle w:val="FontStyle24"/>
          <w:sz w:val="24"/>
          <w:szCs w:val="24"/>
        </w:rPr>
        <w:t>o.o</w:t>
      </w:r>
      <w:proofErr w:type="spellEnd"/>
      <w:r w:rsidRPr="007143F3">
        <w:rPr>
          <w:rStyle w:val="FontStyle24"/>
          <w:sz w:val="24"/>
          <w:szCs w:val="24"/>
        </w:rPr>
        <w:t>, na terenie Gminy Buk.</w:t>
      </w:r>
    </w:p>
    <w:p w14:paraId="2E544117" w14:textId="1D0B38C7" w:rsidR="007143F3" w:rsidRDefault="007143F3" w:rsidP="00BA6EA0">
      <w:pPr>
        <w:pStyle w:val="Style5"/>
        <w:widowControl/>
        <w:spacing w:line="259" w:lineRule="exact"/>
        <w:rPr>
          <w:rStyle w:val="FontStyle24"/>
          <w:sz w:val="24"/>
          <w:szCs w:val="24"/>
        </w:rPr>
      </w:pPr>
      <w:r w:rsidRPr="007143F3">
        <w:rPr>
          <w:rStyle w:val="FontStyle24"/>
          <w:sz w:val="24"/>
          <w:szCs w:val="24"/>
        </w:rPr>
        <w:lastRenderedPageBreak/>
        <w:t xml:space="preserve">Zmiana w 2021r. dotyczyła zwiększenia limitu do kwoty 4 364 300,16 zł (był </w:t>
      </w:r>
      <w:r w:rsidRPr="007143F3">
        <w:rPr>
          <w:rStyle w:val="FontStyle25"/>
          <w:b w:val="0"/>
          <w:sz w:val="24"/>
          <w:szCs w:val="24"/>
        </w:rPr>
        <w:t xml:space="preserve">2 024 663,10 </w:t>
      </w:r>
      <w:r w:rsidRPr="007143F3">
        <w:rPr>
          <w:rStyle w:val="FontStyle24"/>
          <w:sz w:val="24"/>
          <w:szCs w:val="24"/>
        </w:rPr>
        <w:t>zł) i w związku z objęciem modernizacją całej gminy oraz ujęcia nowych sieci oświetlenia drogowego oraz przesunięcia okresu realizacji z roku 2027 do roku 2029. W roku 2022 dokonana została zmiana polegająca na zwiększeniu limitu i przesunięciu okresu realizacji do roku 2030.</w:t>
      </w:r>
    </w:p>
    <w:p w14:paraId="12D60CB5" w14:textId="77777777" w:rsidR="00BA6EA0" w:rsidRPr="007143F3" w:rsidRDefault="00BA6EA0" w:rsidP="00BA6EA0">
      <w:pPr>
        <w:pStyle w:val="Style5"/>
        <w:widowControl/>
        <w:spacing w:line="259" w:lineRule="exact"/>
        <w:rPr>
          <w:rStyle w:val="FontStyle24"/>
          <w:sz w:val="24"/>
          <w:szCs w:val="24"/>
        </w:rPr>
      </w:pPr>
    </w:p>
    <w:p w14:paraId="617C8B7A" w14:textId="1303BF5D" w:rsidR="006B7F5F" w:rsidRDefault="007143F3" w:rsidP="00BA6EA0">
      <w:pPr>
        <w:pStyle w:val="Style5"/>
        <w:widowControl/>
        <w:spacing w:line="266" w:lineRule="exact"/>
        <w:jc w:val="both"/>
        <w:rPr>
          <w:rStyle w:val="FontStyle24"/>
          <w:sz w:val="24"/>
          <w:szCs w:val="24"/>
        </w:rPr>
      </w:pPr>
      <w:r w:rsidRPr="007143F3">
        <w:rPr>
          <w:rStyle w:val="FontStyle24"/>
          <w:sz w:val="24"/>
          <w:szCs w:val="24"/>
        </w:rPr>
        <w:t>Zmiana w 2023r. dotyczy zmniejszenia limitu do kwoty 4 211 897,03 zł (był 4 408 359,75 zł) i zwiększeniu rat rocznych do kwoty 590 792,63 zł (był 551 044,97 zł) oraz przesunięcia okresu realizacji z roku 2030 do roku 2029.</w:t>
      </w:r>
    </w:p>
    <w:p w14:paraId="27BDFD86" w14:textId="77777777" w:rsidR="00BA6EA0" w:rsidRPr="00BA6EA0" w:rsidRDefault="00BA6EA0" w:rsidP="007143F3">
      <w:pPr>
        <w:pStyle w:val="Style5"/>
        <w:widowControl/>
        <w:spacing w:before="115" w:line="266" w:lineRule="exact"/>
        <w:jc w:val="both"/>
        <w:rPr>
          <w:rStyle w:val="FontStyle24"/>
          <w:sz w:val="10"/>
          <w:szCs w:val="10"/>
        </w:rPr>
      </w:pPr>
    </w:p>
    <w:p w14:paraId="5BE8BF5E" w14:textId="1490E651" w:rsidR="00E61CF4" w:rsidRDefault="0034248A" w:rsidP="00502ED1">
      <w:pPr>
        <w:pStyle w:val="Style5"/>
        <w:widowControl/>
        <w:spacing w:line="266" w:lineRule="exact"/>
        <w:jc w:val="both"/>
        <w:rPr>
          <w:rStyle w:val="FontStyle24"/>
          <w:color w:val="FF0000"/>
          <w:sz w:val="24"/>
          <w:szCs w:val="24"/>
        </w:rPr>
      </w:pPr>
      <w:r w:rsidRPr="00DA2746">
        <w:rPr>
          <w:rStyle w:val="FontStyle24"/>
          <w:color w:val="FF0000"/>
          <w:sz w:val="24"/>
          <w:szCs w:val="24"/>
        </w:rPr>
        <w:t>W roku 2024 zosta</w:t>
      </w:r>
      <w:r w:rsidR="00DA2746">
        <w:rPr>
          <w:rStyle w:val="FontStyle24"/>
          <w:color w:val="FF0000"/>
          <w:sz w:val="24"/>
          <w:szCs w:val="24"/>
        </w:rPr>
        <w:t>je</w:t>
      </w:r>
      <w:r w:rsidRPr="00DA2746">
        <w:rPr>
          <w:rStyle w:val="FontStyle24"/>
          <w:color w:val="FF0000"/>
          <w:sz w:val="24"/>
          <w:szCs w:val="24"/>
        </w:rPr>
        <w:t xml:space="preserve"> dokonana zmiana polegająca na przesunięciu okresu realizacji tego przedsięwzięcia na skutek terminu płatności przypadającego na okres roku 2030 za m-c grudzień 2024.</w:t>
      </w:r>
    </w:p>
    <w:p w14:paraId="7C341986" w14:textId="77777777" w:rsidR="00502ED1" w:rsidRPr="00DA2746" w:rsidRDefault="00502ED1" w:rsidP="00502ED1">
      <w:pPr>
        <w:pStyle w:val="Style5"/>
        <w:widowControl/>
        <w:spacing w:line="266" w:lineRule="exact"/>
        <w:jc w:val="both"/>
        <w:rPr>
          <w:rStyle w:val="FontStyle24"/>
          <w:color w:val="FF0000"/>
          <w:sz w:val="24"/>
          <w:szCs w:val="24"/>
        </w:rPr>
      </w:pPr>
    </w:p>
    <w:p w14:paraId="414B79A5" w14:textId="44AB4212" w:rsidR="00502ED1" w:rsidRPr="00502ED1" w:rsidRDefault="00502ED1" w:rsidP="00502ED1">
      <w:pPr>
        <w:pStyle w:val="Style4"/>
        <w:widowControl/>
        <w:spacing w:before="77" w:line="240" w:lineRule="auto"/>
        <w:ind w:firstLine="0"/>
        <w:rPr>
          <w:rStyle w:val="FontStyle25"/>
          <w:sz w:val="24"/>
          <w:szCs w:val="24"/>
        </w:rPr>
      </w:pPr>
      <w:r>
        <w:rPr>
          <w:rStyle w:val="FontStyle25"/>
          <w:sz w:val="24"/>
          <w:szCs w:val="24"/>
        </w:rPr>
        <w:t>4</w:t>
      </w:r>
      <w:r w:rsidRPr="00502ED1">
        <w:rPr>
          <w:rStyle w:val="FontStyle25"/>
          <w:sz w:val="24"/>
          <w:szCs w:val="24"/>
        </w:rPr>
        <w:t>. Realizacja Programu Ochrony Zdrowia Psychicznego Miasta i Gminy Buk.</w:t>
      </w:r>
    </w:p>
    <w:p w14:paraId="07867DC5" w14:textId="12A23395" w:rsidR="00502ED1" w:rsidRPr="00502ED1" w:rsidRDefault="00502ED1" w:rsidP="00502ED1">
      <w:pPr>
        <w:pStyle w:val="Style2"/>
        <w:widowControl/>
        <w:spacing w:before="216" w:line="266" w:lineRule="exact"/>
        <w:rPr>
          <w:rStyle w:val="FontStyle25"/>
          <w:sz w:val="24"/>
          <w:szCs w:val="24"/>
          <w:u w:val="single"/>
        </w:rPr>
      </w:pPr>
      <w:r w:rsidRPr="00502ED1">
        <w:rPr>
          <w:rStyle w:val="FontStyle24"/>
          <w:sz w:val="24"/>
          <w:szCs w:val="24"/>
        </w:rPr>
        <w:t>Zadanie to zostanie wykonane w ramach wydatków bieżących w okresie realizacji 2022 -</w:t>
      </w:r>
      <w:r w:rsidRPr="00502ED1">
        <w:rPr>
          <w:rStyle w:val="FontStyle24"/>
          <w:sz w:val="24"/>
          <w:szCs w:val="24"/>
          <w:lang w:val="uk-UA"/>
        </w:rPr>
        <w:t>2025г.</w:t>
      </w:r>
      <w:r w:rsidRPr="00502ED1">
        <w:rPr>
          <w:rStyle w:val="FontStyle24"/>
          <w:sz w:val="24"/>
          <w:szCs w:val="24"/>
        </w:rPr>
        <w:t xml:space="preserve"> i ustala się limit zobowiązań na łączną kwotę </w:t>
      </w:r>
      <w:r w:rsidRPr="00502ED1">
        <w:rPr>
          <w:rStyle w:val="FontStyle25"/>
          <w:sz w:val="24"/>
          <w:szCs w:val="24"/>
          <w:u w:val="single"/>
        </w:rPr>
        <w:t>5</w:t>
      </w:r>
      <w:r>
        <w:rPr>
          <w:rStyle w:val="FontStyle25"/>
          <w:sz w:val="24"/>
          <w:szCs w:val="24"/>
          <w:u w:val="single"/>
        </w:rPr>
        <w:t>01</w:t>
      </w:r>
      <w:r w:rsidRPr="00502ED1">
        <w:rPr>
          <w:rStyle w:val="FontStyle25"/>
          <w:sz w:val="24"/>
          <w:szCs w:val="24"/>
          <w:u w:val="single"/>
        </w:rPr>
        <w:t xml:space="preserve"> 400,00 zł.</w:t>
      </w:r>
    </w:p>
    <w:p w14:paraId="4D93A557" w14:textId="3F5CB763" w:rsidR="00502ED1" w:rsidRPr="00502ED1" w:rsidRDefault="00502ED1" w:rsidP="00BA6EA0">
      <w:pPr>
        <w:pStyle w:val="Style5"/>
        <w:widowControl/>
        <w:spacing w:before="209" w:line="259" w:lineRule="exact"/>
        <w:ind w:right="1466"/>
        <w:rPr>
          <w:rStyle w:val="FontStyle24"/>
          <w:sz w:val="24"/>
          <w:szCs w:val="24"/>
        </w:rPr>
      </w:pPr>
      <w:r w:rsidRPr="00502ED1">
        <w:rPr>
          <w:rStyle w:val="FontStyle24"/>
          <w:sz w:val="24"/>
          <w:szCs w:val="24"/>
        </w:rPr>
        <w:t xml:space="preserve">W latach następnych zaplanowano wykonanie tego </w:t>
      </w:r>
      <w:r w:rsidR="00BA6EA0">
        <w:rPr>
          <w:rStyle w:val="FontStyle24"/>
          <w:sz w:val="24"/>
          <w:szCs w:val="24"/>
        </w:rPr>
        <w:t>z</w:t>
      </w:r>
      <w:r w:rsidRPr="00502ED1">
        <w:rPr>
          <w:rStyle w:val="FontStyle24"/>
          <w:sz w:val="24"/>
          <w:szCs w:val="24"/>
        </w:rPr>
        <w:t>adania:</w:t>
      </w:r>
    </w:p>
    <w:p w14:paraId="343ACBFB" w14:textId="77777777" w:rsidR="00502ED1" w:rsidRPr="00502ED1" w:rsidRDefault="00502ED1" w:rsidP="00502ED1">
      <w:pPr>
        <w:pStyle w:val="Style5"/>
        <w:widowControl/>
        <w:spacing w:line="259" w:lineRule="exact"/>
        <w:ind w:right="2592"/>
        <w:rPr>
          <w:rStyle w:val="FontStyle24"/>
          <w:sz w:val="24"/>
          <w:szCs w:val="24"/>
        </w:rPr>
      </w:pPr>
      <w:r w:rsidRPr="00502ED1">
        <w:rPr>
          <w:rStyle w:val="FontStyle24"/>
          <w:sz w:val="24"/>
          <w:szCs w:val="24"/>
        </w:rPr>
        <w:t>Rok 2022</w:t>
      </w:r>
      <w:proofErr w:type="gramStart"/>
      <w:r w:rsidRPr="00502ED1">
        <w:rPr>
          <w:rStyle w:val="FontStyle24"/>
          <w:sz w:val="24"/>
          <w:szCs w:val="24"/>
        </w:rPr>
        <w:t>-  40</w:t>
      </w:r>
      <w:proofErr w:type="gramEnd"/>
      <w:r w:rsidRPr="00502ED1">
        <w:rPr>
          <w:rStyle w:val="FontStyle24"/>
          <w:sz w:val="24"/>
          <w:szCs w:val="24"/>
        </w:rPr>
        <w:t xml:space="preserve"> 000,00 zł </w:t>
      </w:r>
    </w:p>
    <w:p w14:paraId="4EB019B3" w14:textId="77777777" w:rsidR="00502ED1" w:rsidRPr="00502ED1" w:rsidRDefault="00502ED1" w:rsidP="00502ED1">
      <w:pPr>
        <w:pStyle w:val="Style5"/>
        <w:widowControl/>
        <w:spacing w:line="259" w:lineRule="exact"/>
        <w:ind w:right="2592"/>
        <w:rPr>
          <w:rStyle w:val="FontStyle24"/>
          <w:sz w:val="24"/>
          <w:szCs w:val="24"/>
        </w:rPr>
      </w:pPr>
      <w:r w:rsidRPr="00502ED1">
        <w:rPr>
          <w:rStyle w:val="FontStyle24"/>
          <w:sz w:val="24"/>
          <w:szCs w:val="24"/>
        </w:rPr>
        <w:t>Rok 2023</w:t>
      </w:r>
      <w:proofErr w:type="gramStart"/>
      <w:r w:rsidRPr="00502ED1">
        <w:rPr>
          <w:rStyle w:val="FontStyle24"/>
          <w:sz w:val="24"/>
          <w:szCs w:val="24"/>
        </w:rPr>
        <w:t>-  40</w:t>
      </w:r>
      <w:proofErr w:type="gramEnd"/>
      <w:r w:rsidRPr="00502ED1">
        <w:rPr>
          <w:rStyle w:val="FontStyle24"/>
          <w:sz w:val="24"/>
          <w:szCs w:val="24"/>
        </w:rPr>
        <w:t xml:space="preserve"> 000,00 zł, </w:t>
      </w:r>
    </w:p>
    <w:p w14:paraId="54D6C6BC" w14:textId="77777777" w:rsidR="00502ED1" w:rsidRPr="00502ED1" w:rsidRDefault="00502ED1" w:rsidP="00502ED1">
      <w:pPr>
        <w:pStyle w:val="Style5"/>
        <w:widowControl/>
        <w:spacing w:line="259" w:lineRule="exact"/>
        <w:ind w:right="2592"/>
        <w:rPr>
          <w:rStyle w:val="FontStyle24"/>
          <w:sz w:val="24"/>
          <w:szCs w:val="24"/>
          <w:u w:val="single"/>
        </w:rPr>
      </w:pPr>
      <w:r w:rsidRPr="00502ED1">
        <w:rPr>
          <w:rStyle w:val="FontStyle24"/>
          <w:sz w:val="24"/>
          <w:szCs w:val="24"/>
          <w:highlight w:val="yellow"/>
          <w:u w:val="single"/>
        </w:rPr>
        <w:t>Rok 2024- 421 200,00 zł,</w:t>
      </w:r>
    </w:p>
    <w:p w14:paraId="4E930AEA" w14:textId="5182088B" w:rsidR="00502ED1" w:rsidRPr="00502ED1" w:rsidRDefault="00502ED1" w:rsidP="00502ED1">
      <w:pPr>
        <w:pStyle w:val="Style2"/>
        <w:widowControl/>
        <w:spacing w:line="240" w:lineRule="auto"/>
        <w:jc w:val="left"/>
        <w:rPr>
          <w:rStyle w:val="FontStyle24"/>
          <w:sz w:val="24"/>
          <w:szCs w:val="24"/>
        </w:rPr>
      </w:pPr>
      <w:r w:rsidRPr="00502ED1">
        <w:rPr>
          <w:rStyle w:val="FontStyle24"/>
          <w:sz w:val="24"/>
          <w:szCs w:val="24"/>
        </w:rPr>
        <w:t xml:space="preserve">Rok 2025-   </w:t>
      </w:r>
      <w:r>
        <w:rPr>
          <w:rStyle w:val="FontStyle24"/>
          <w:sz w:val="24"/>
          <w:szCs w:val="24"/>
        </w:rPr>
        <w:t xml:space="preserve">     </w:t>
      </w:r>
      <w:r w:rsidRPr="00502ED1">
        <w:rPr>
          <w:rStyle w:val="FontStyle24"/>
          <w:sz w:val="24"/>
          <w:szCs w:val="24"/>
        </w:rPr>
        <w:t>0,00 zł.</w:t>
      </w:r>
    </w:p>
    <w:p w14:paraId="7A168D12" w14:textId="77777777" w:rsidR="00502ED1" w:rsidRPr="00502ED1" w:rsidRDefault="00502ED1" w:rsidP="00502ED1">
      <w:pPr>
        <w:pStyle w:val="Style5"/>
        <w:widowControl/>
        <w:spacing w:line="240" w:lineRule="exact"/>
      </w:pPr>
    </w:p>
    <w:p w14:paraId="4E2ED21E" w14:textId="77777777" w:rsidR="00502ED1" w:rsidRPr="00502ED1" w:rsidRDefault="00502ED1" w:rsidP="00BA6EA0">
      <w:pPr>
        <w:pStyle w:val="Style5"/>
        <w:widowControl/>
        <w:spacing w:line="230" w:lineRule="exact"/>
        <w:rPr>
          <w:rStyle w:val="FontStyle24"/>
          <w:sz w:val="24"/>
          <w:szCs w:val="24"/>
        </w:rPr>
      </w:pPr>
      <w:r w:rsidRPr="00502ED1">
        <w:rPr>
          <w:rStyle w:val="FontStyle24"/>
          <w:sz w:val="24"/>
          <w:szCs w:val="24"/>
        </w:rPr>
        <w:t>Zadanie to wprowadza się na podstawie podjętych Uchwał Rady Miasta i Gminy Buk w sprawie przyjęcia programu polityki zdrowotnej Miasta i Gminy Buk na lata 2022-2025.</w:t>
      </w:r>
    </w:p>
    <w:p w14:paraId="753F95FF" w14:textId="77777777" w:rsidR="00502ED1" w:rsidRPr="00BA6EA0" w:rsidRDefault="00502ED1" w:rsidP="00502ED1">
      <w:pPr>
        <w:pStyle w:val="Style2"/>
        <w:widowControl/>
        <w:spacing w:line="240" w:lineRule="exact"/>
        <w:rPr>
          <w:sz w:val="10"/>
          <w:szCs w:val="10"/>
        </w:rPr>
      </w:pPr>
    </w:p>
    <w:p w14:paraId="41318ADB" w14:textId="2AD86D6C" w:rsidR="00502ED1" w:rsidRPr="00502ED1" w:rsidRDefault="00502ED1" w:rsidP="00BA6EA0">
      <w:pPr>
        <w:pStyle w:val="Style2"/>
        <w:widowControl/>
        <w:spacing w:before="19" w:line="240" w:lineRule="auto"/>
        <w:rPr>
          <w:rStyle w:val="FontStyle24"/>
          <w:sz w:val="24"/>
          <w:szCs w:val="24"/>
        </w:rPr>
      </w:pPr>
      <w:r w:rsidRPr="00502ED1">
        <w:rPr>
          <w:rStyle w:val="FontStyle24"/>
          <w:sz w:val="24"/>
          <w:szCs w:val="24"/>
        </w:rPr>
        <w:t>W roku 2022 dokonana została zmiana polegająca na wprowadzeniu tego przedsięwzięcia do</w:t>
      </w:r>
      <w:r w:rsidR="00BA6EA0">
        <w:rPr>
          <w:rStyle w:val="FontStyle24"/>
          <w:sz w:val="24"/>
          <w:szCs w:val="24"/>
        </w:rPr>
        <w:t xml:space="preserve"> </w:t>
      </w:r>
      <w:r w:rsidRPr="00502ED1">
        <w:rPr>
          <w:rStyle w:val="FontStyle24"/>
          <w:sz w:val="24"/>
          <w:szCs w:val="24"/>
        </w:rPr>
        <w:t>WPF.</w:t>
      </w:r>
    </w:p>
    <w:p w14:paraId="24A8CED3" w14:textId="0E820CE6" w:rsidR="00502ED1" w:rsidRPr="00502ED1" w:rsidRDefault="00502ED1" w:rsidP="00BA6EA0">
      <w:pPr>
        <w:pStyle w:val="Style2"/>
        <w:widowControl/>
        <w:spacing w:before="72" w:after="100" w:afterAutospacing="1" w:line="240" w:lineRule="auto"/>
        <w:rPr>
          <w:rStyle w:val="FontStyle24"/>
          <w:sz w:val="24"/>
          <w:szCs w:val="24"/>
        </w:rPr>
      </w:pPr>
      <w:r w:rsidRPr="00502ED1">
        <w:rPr>
          <w:rStyle w:val="FontStyle24"/>
          <w:sz w:val="24"/>
          <w:szCs w:val="24"/>
        </w:rPr>
        <w:t>W roku 2023 zostanie dokonana zmiana polegająca na zwiększeniu limitu w skutek wzrostu planowanych kosztów zlecenia świadczenia usług psychologicznych i psychiatrycznych dla mieszkańców Miasta i Gminy Buk. Dotychczasowe koszty świadczenia ww. usług nie były rewaloryzowane od kilku lat.</w:t>
      </w:r>
    </w:p>
    <w:p w14:paraId="7B133144" w14:textId="3713D292" w:rsidR="00502ED1" w:rsidRPr="00502ED1" w:rsidRDefault="00502ED1" w:rsidP="00502ED1">
      <w:pPr>
        <w:rPr>
          <w:rStyle w:val="FontStyle24"/>
          <w:sz w:val="24"/>
          <w:szCs w:val="24"/>
        </w:rPr>
      </w:pPr>
      <w:r w:rsidRPr="00502ED1">
        <w:t xml:space="preserve">Zmiana w roku 2024 </w:t>
      </w:r>
      <w:r w:rsidRPr="00502ED1">
        <w:rPr>
          <w:rStyle w:val="FontStyle24"/>
          <w:sz w:val="24"/>
          <w:szCs w:val="24"/>
        </w:rPr>
        <w:t xml:space="preserve">dotyczy zwiększenia środków finansowych o kwotę 329 000 zł i zwiększenia   </w:t>
      </w:r>
    </w:p>
    <w:p w14:paraId="2A55FBE2" w14:textId="4023C39A" w:rsidR="00502ED1" w:rsidRPr="00502ED1" w:rsidRDefault="00502ED1" w:rsidP="00502ED1">
      <w:r w:rsidRPr="00502ED1">
        <w:rPr>
          <w:rStyle w:val="FontStyle24"/>
          <w:sz w:val="24"/>
          <w:szCs w:val="24"/>
        </w:rPr>
        <w:t>limitu do kwoty 593 400 zł (był 264 400</w:t>
      </w:r>
      <w:r w:rsidRPr="00502ED1">
        <w:rPr>
          <w:rStyle w:val="FontStyle25"/>
          <w:b w:val="0"/>
          <w:sz w:val="24"/>
          <w:szCs w:val="24"/>
        </w:rPr>
        <w:t xml:space="preserve"> zł)</w:t>
      </w:r>
      <w:r>
        <w:rPr>
          <w:rStyle w:val="FontStyle25"/>
          <w:b w:val="0"/>
          <w:sz w:val="24"/>
          <w:szCs w:val="24"/>
        </w:rPr>
        <w:t>,</w:t>
      </w:r>
      <w:r w:rsidRPr="00502ED1">
        <w:t xml:space="preserve"> z przeznaczeniem na wykonywanie usług psychologicznych i psychiatrycznych dla mieszkańców miasta i gminy Buk,</w:t>
      </w:r>
    </w:p>
    <w:p w14:paraId="3FACE272" w14:textId="77777777" w:rsidR="00502ED1" w:rsidRPr="00502ED1" w:rsidRDefault="00502ED1" w:rsidP="00502ED1">
      <w:r w:rsidRPr="00502ED1">
        <w:t>W ramach tego zadania przewidziana jest realizacja w okresie od marca do grudnia następujących usług:</w:t>
      </w:r>
    </w:p>
    <w:p w14:paraId="667804FB" w14:textId="77777777" w:rsidR="00502ED1" w:rsidRPr="00502ED1" w:rsidRDefault="00502ED1" w:rsidP="00502ED1">
      <w:pPr>
        <w:pStyle w:val="Akapitzlist"/>
        <w:widowControl/>
        <w:numPr>
          <w:ilvl w:val="0"/>
          <w:numId w:val="28"/>
        </w:numPr>
        <w:autoSpaceDE/>
        <w:autoSpaceDN/>
        <w:adjustRightInd/>
        <w:ind w:left="284" w:hanging="284"/>
      </w:pPr>
      <w:r w:rsidRPr="00502ED1">
        <w:t>konsultacje diagnostyczne psychologiczne i psychoterapia dla dzieci i młodzieży,</w:t>
      </w:r>
    </w:p>
    <w:p w14:paraId="2563FBA9" w14:textId="77777777" w:rsidR="00502ED1" w:rsidRPr="00502ED1" w:rsidRDefault="00502ED1" w:rsidP="00502ED1">
      <w:pPr>
        <w:pStyle w:val="Akapitzlist"/>
        <w:widowControl/>
        <w:numPr>
          <w:ilvl w:val="0"/>
          <w:numId w:val="28"/>
        </w:numPr>
        <w:autoSpaceDE/>
        <w:autoSpaceDN/>
        <w:adjustRightInd/>
        <w:ind w:left="284" w:hanging="284"/>
      </w:pPr>
      <w:r w:rsidRPr="00502ED1">
        <w:t>konsultacje diagnostyczne psychologiczne i psychoterapia dla osób dorosłych,</w:t>
      </w:r>
    </w:p>
    <w:p w14:paraId="07BA3A25" w14:textId="77777777" w:rsidR="00502ED1" w:rsidRDefault="00502ED1" w:rsidP="00502ED1">
      <w:pPr>
        <w:pStyle w:val="Akapitzlist"/>
        <w:widowControl/>
        <w:numPr>
          <w:ilvl w:val="0"/>
          <w:numId w:val="28"/>
        </w:numPr>
        <w:autoSpaceDE/>
        <w:autoSpaceDN/>
        <w:adjustRightInd/>
        <w:ind w:left="284" w:hanging="284"/>
      </w:pPr>
      <w:r w:rsidRPr="00502ED1">
        <w:t>konsultacje psychiatry dla osób dorosłych,</w:t>
      </w:r>
    </w:p>
    <w:p w14:paraId="53B373BB" w14:textId="77777777" w:rsidR="00502ED1" w:rsidRPr="00BA6EA0" w:rsidRDefault="00502ED1" w:rsidP="00BA6EA0">
      <w:pPr>
        <w:pStyle w:val="Akapitzlist"/>
        <w:widowControl/>
        <w:autoSpaceDE/>
        <w:autoSpaceDN/>
        <w:adjustRightInd/>
        <w:ind w:left="0"/>
        <w:rPr>
          <w:sz w:val="10"/>
          <w:szCs w:val="10"/>
        </w:rPr>
      </w:pPr>
    </w:p>
    <w:p w14:paraId="0DE0A976" w14:textId="4B5DE66A" w:rsidR="00502ED1" w:rsidRPr="00502ED1" w:rsidRDefault="00502ED1" w:rsidP="00502ED1">
      <w:pPr>
        <w:pStyle w:val="Akapitzlist"/>
        <w:widowControl/>
        <w:autoSpaceDE/>
        <w:autoSpaceDN/>
        <w:adjustRightInd/>
        <w:ind w:left="0"/>
        <w:rPr>
          <w:color w:val="FF0000"/>
        </w:rPr>
      </w:pPr>
      <w:r w:rsidRPr="00502ED1">
        <w:rPr>
          <w:color w:val="FF0000"/>
        </w:rPr>
        <w:t xml:space="preserve">Kolejna zmiana w roku 2024 dotyczy skrócenia okresu realizacji do roku 2024, zmniejszenia limitu o kwotę 92 000 zł (był 593 400 zł) na skutek nowej Uchwały Rady Miasta i Gminy Buk, </w:t>
      </w:r>
    </w:p>
    <w:p w14:paraId="138865E3" w14:textId="77777777" w:rsidR="0034248A" w:rsidRPr="00502ED1" w:rsidRDefault="0034248A" w:rsidP="0034248A">
      <w:pPr>
        <w:pStyle w:val="Style5"/>
        <w:widowControl/>
        <w:spacing w:line="266" w:lineRule="exact"/>
        <w:jc w:val="both"/>
        <w:rPr>
          <w:rStyle w:val="FontStyle25"/>
          <w:b w:val="0"/>
          <w:bCs w:val="0"/>
          <w:sz w:val="24"/>
          <w:szCs w:val="24"/>
        </w:rPr>
      </w:pPr>
    </w:p>
    <w:p w14:paraId="7A509575" w14:textId="77777777" w:rsidR="007B739D" w:rsidRDefault="007B739D" w:rsidP="007B739D">
      <w:pPr>
        <w:pStyle w:val="Style4"/>
        <w:widowControl/>
        <w:spacing w:before="19" w:line="240" w:lineRule="auto"/>
        <w:ind w:firstLine="0"/>
        <w:jc w:val="both"/>
        <w:rPr>
          <w:sz w:val="20"/>
          <w:szCs w:val="20"/>
        </w:rPr>
      </w:pPr>
    </w:p>
    <w:p w14:paraId="2E5C6605" w14:textId="59606A63" w:rsidR="000A4774" w:rsidRPr="007143F3" w:rsidRDefault="00502ED1" w:rsidP="00BA6EA0">
      <w:pPr>
        <w:pStyle w:val="Style4"/>
        <w:widowControl/>
        <w:spacing w:line="240" w:lineRule="auto"/>
        <w:ind w:firstLine="0"/>
        <w:jc w:val="both"/>
        <w:rPr>
          <w:rStyle w:val="FontStyle24"/>
          <w:b/>
          <w:sz w:val="24"/>
          <w:szCs w:val="24"/>
        </w:rPr>
      </w:pPr>
      <w:r>
        <w:rPr>
          <w:rStyle w:val="FontStyle25"/>
          <w:sz w:val="24"/>
          <w:szCs w:val="24"/>
        </w:rPr>
        <w:lastRenderedPageBreak/>
        <w:t>5</w:t>
      </w:r>
      <w:r w:rsidR="007B739D" w:rsidRPr="007143F3">
        <w:rPr>
          <w:rStyle w:val="FontStyle25"/>
          <w:sz w:val="24"/>
          <w:szCs w:val="24"/>
        </w:rPr>
        <w:t>.</w:t>
      </w:r>
      <w:r w:rsidR="007143F3">
        <w:rPr>
          <w:rStyle w:val="FontStyle25"/>
          <w:sz w:val="24"/>
          <w:szCs w:val="24"/>
        </w:rPr>
        <w:t xml:space="preserve"> </w:t>
      </w:r>
      <w:r w:rsidR="007A576A" w:rsidRPr="007143F3">
        <w:rPr>
          <w:rStyle w:val="FontStyle25"/>
          <w:sz w:val="24"/>
          <w:szCs w:val="24"/>
        </w:rPr>
        <w:t>Zakup usług zdrowotnych w ramach Programów Polityki Zdrowotnej Miasta i Gminy</w:t>
      </w:r>
      <w:r w:rsidR="007143F3">
        <w:rPr>
          <w:rStyle w:val="FontStyle25"/>
          <w:sz w:val="24"/>
          <w:szCs w:val="24"/>
        </w:rPr>
        <w:t xml:space="preserve"> </w:t>
      </w:r>
      <w:r w:rsidR="007A576A" w:rsidRPr="007143F3">
        <w:rPr>
          <w:rStyle w:val="FontStyle24"/>
          <w:b/>
          <w:sz w:val="24"/>
          <w:szCs w:val="24"/>
        </w:rPr>
        <w:t>Buk.</w:t>
      </w:r>
    </w:p>
    <w:p w14:paraId="29C2A9FB" w14:textId="77777777" w:rsidR="000A4774" w:rsidRPr="007143F3" w:rsidRDefault="000A4774">
      <w:pPr>
        <w:pStyle w:val="Style2"/>
        <w:widowControl/>
        <w:spacing w:line="240" w:lineRule="exact"/>
      </w:pPr>
    </w:p>
    <w:p w14:paraId="1009468B" w14:textId="44598EB2" w:rsidR="000A4774" w:rsidRPr="007143F3" w:rsidRDefault="007A576A" w:rsidP="00502ED1">
      <w:pPr>
        <w:pStyle w:val="Style2"/>
        <w:widowControl/>
        <w:spacing w:before="34" w:line="266" w:lineRule="exact"/>
        <w:jc w:val="left"/>
        <w:rPr>
          <w:rStyle w:val="FontStyle25"/>
          <w:sz w:val="24"/>
          <w:szCs w:val="24"/>
          <w:u w:val="single"/>
        </w:rPr>
      </w:pPr>
      <w:r w:rsidRPr="007143F3">
        <w:rPr>
          <w:rStyle w:val="FontStyle24"/>
          <w:sz w:val="24"/>
          <w:szCs w:val="24"/>
        </w:rPr>
        <w:t>Zadanie to zostanie wykonane w ramach wydatków bieżących w okresie realizacji 2022 -2026r.</w:t>
      </w:r>
      <w:r w:rsidR="007143F3">
        <w:rPr>
          <w:rStyle w:val="FontStyle24"/>
          <w:sz w:val="24"/>
          <w:szCs w:val="24"/>
        </w:rPr>
        <w:t xml:space="preserve"> </w:t>
      </w:r>
      <w:r w:rsidRPr="007143F3">
        <w:rPr>
          <w:rStyle w:val="FontStyle24"/>
          <w:sz w:val="24"/>
          <w:szCs w:val="24"/>
        </w:rPr>
        <w:t xml:space="preserve">i ustala się limit zobowiązań na łączną kwotę </w:t>
      </w:r>
      <w:r w:rsidR="00567163">
        <w:rPr>
          <w:rStyle w:val="FontStyle25"/>
          <w:sz w:val="24"/>
          <w:szCs w:val="24"/>
          <w:u w:val="single"/>
        </w:rPr>
        <w:t>917 000</w:t>
      </w:r>
      <w:r w:rsidR="00594FC3" w:rsidRPr="007143F3">
        <w:rPr>
          <w:rStyle w:val="FontStyle25"/>
          <w:sz w:val="24"/>
          <w:szCs w:val="24"/>
          <w:u w:val="single"/>
        </w:rPr>
        <w:t>,</w:t>
      </w:r>
      <w:r w:rsidRPr="007143F3">
        <w:rPr>
          <w:rStyle w:val="FontStyle25"/>
          <w:sz w:val="24"/>
          <w:szCs w:val="24"/>
          <w:u w:val="single"/>
        </w:rPr>
        <w:t>00 zł.</w:t>
      </w:r>
    </w:p>
    <w:p w14:paraId="4EE3F662" w14:textId="77777777" w:rsidR="000A4774" w:rsidRPr="007143F3" w:rsidRDefault="000A4774">
      <w:pPr>
        <w:pStyle w:val="Style5"/>
        <w:widowControl/>
        <w:spacing w:line="240" w:lineRule="exact"/>
        <w:ind w:right="2592"/>
      </w:pPr>
    </w:p>
    <w:p w14:paraId="1A6FF26C" w14:textId="77777777" w:rsidR="00594FC3" w:rsidRPr="007143F3" w:rsidRDefault="007A576A" w:rsidP="00BA6EA0">
      <w:pPr>
        <w:pStyle w:val="Style5"/>
        <w:widowControl/>
        <w:spacing w:before="26" w:line="259" w:lineRule="exact"/>
        <w:ind w:right="1607"/>
        <w:rPr>
          <w:rStyle w:val="FontStyle24"/>
          <w:sz w:val="24"/>
          <w:szCs w:val="24"/>
        </w:rPr>
      </w:pPr>
      <w:r w:rsidRPr="007143F3">
        <w:rPr>
          <w:rStyle w:val="FontStyle24"/>
          <w:sz w:val="24"/>
          <w:szCs w:val="24"/>
        </w:rPr>
        <w:t xml:space="preserve">W latach następnych zaplanowano wykonanie tego zadania: </w:t>
      </w:r>
    </w:p>
    <w:p w14:paraId="53B3C8BD" w14:textId="77777777" w:rsidR="00594FC3" w:rsidRPr="007143F3" w:rsidRDefault="007A576A">
      <w:pPr>
        <w:pStyle w:val="Style5"/>
        <w:widowControl/>
        <w:spacing w:before="26" w:line="259" w:lineRule="exact"/>
        <w:ind w:right="2592"/>
        <w:rPr>
          <w:rStyle w:val="FontStyle24"/>
          <w:sz w:val="24"/>
          <w:szCs w:val="24"/>
        </w:rPr>
      </w:pPr>
      <w:r w:rsidRPr="007143F3">
        <w:rPr>
          <w:rStyle w:val="FontStyle24"/>
          <w:sz w:val="24"/>
          <w:szCs w:val="24"/>
        </w:rPr>
        <w:t xml:space="preserve">Rok 2022- 135 000,00 zł </w:t>
      </w:r>
    </w:p>
    <w:p w14:paraId="3328DAA5" w14:textId="77777777" w:rsidR="000A4774" w:rsidRPr="007143F3" w:rsidRDefault="007A576A">
      <w:pPr>
        <w:pStyle w:val="Style5"/>
        <w:widowControl/>
        <w:spacing w:before="26" w:line="259" w:lineRule="exact"/>
        <w:ind w:right="2592"/>
        <w:rPr>
          <w:rStyle w:val="FontStyle24"/>
          <w:sz w:val="24"/>
          <w:szCs w:val="24"/>
        </w:rPr>
      </w:pPr>
      <w:r w:rsidRPr="007143F3">
        <w:rPr>
          <w:rStyle w:val="FontStyle24"/>
          <w:sz w:val="24"/>
          <w:szCs w:val="24"/>
        </w:rPr>
        <w:t xml:space="preserve">Rok </w:t>
      </w:r>
      <w:r w:rsidRPr="007143F3">
        <w:rPr>
          <w:rStyle w:val="FontStyle25"/>
          <w:b w:val="0"/>
          <w:sz w:val="24"/>
          <w:szCs w:val="24"/>
        </w:rPr>
        <w:t>2023 - 135 000,00</w:t>
      </w:r>
      <w:r w:rsidRPr="007143F3">
        <w:rPr>
          <w:rStyle w:val="FontStyle24"/>
          <w:sz w:val="24"/>
          <w:szCs w:val="24"/>
        </w:rPr>
        <w:t>zł,</w:t>
      </w:r>
    </w:p>
    <w:p w14:paraId="4158B991" w14:textId="32A4505C" w:rsidR="000A4774" w:rsidRPr="00502ED1" w:rsidRDefault="00DF23AC">
      <w:pPr>
        <w:pStyle w:val="Style2"/>
        <w:widowControl/>
        <w:spacing w:line="240" w:lineRule="exact"/>
        <w:ind w:right="5976"/>
        <w:rPr>
          <w:u w:val="single"/>
        </w:rPr>
      </w:pPr>
      <w:r w:rsidRPr="00502ED1">
        <w:rPr>
          <w:highlight w:val="yellow"/>
          <w:u w:val="single"/>
        </w:rPr>
        <w:t>Rok 2024 - 323 735,00 zł</w:t>
      </w:r>
      <w:r w:rsidR="00502ED1">
        <w:rPr>
          <w:u w:val="single"/>
        </w:rPr>
        <w:t>,</w:t>
      </w:r>
    </w:p>
    <w:p w14:paraId="03D3D06A" w14:textId="35BA2E39" w:rsidR="00F27CB5" w:rsidRPr="00502ED1" w:rsidRDefault="007A576A" w:rsidP="00502ED1">
      <w:pPr>
        <w:pStyle w:val="Style2"/>
        <w:widowControl/>
        <w:tabs>
          <w:tab w:val="left" w:pos="2268"/>
        </w:tabs>
        <w:spacing w:before="19" w:line="266" w:lineRule="exact"/>
        <w:ind w:right="4017"/>
        <w:rPr>
          <w:rStyle w:val="FontStyle24"/>
          <w:sz w:val="24"/>
          <w:szCs w:val="24"/>
        </w:rPr>
      </w:pPr>
      <w:r w:rsidRPr="00502ED1">
        <w:rPr>
          <w:rStyle w:val="FontStyle24"/>
          <w:sz w:val="24"/>
          <w:szCs w:val="24"/>
        </w:rPr>
        <w:t>Rok 2025</w:t>
      </w:r>
      <w:r w:rsidR="003208CA" w:rsidRPr="00502ED1">
        <w:rPr>
          <w:rStyle w:val="FontStyle24"/>
          <w:sz w:val="24"/>
          <w:szCs w:val="24"/>
        </w:rPr>
        <w:t xml:space="preserve"> </w:t>
      </w:r>
      <w:r w:rsidRPr="00502ED1">
        <w:rPr>
          <w:rStyle w:val="FontStyle24"/>
          <w:sz w:val="24"/>
          <w:szCs w:val="24"/>
        </w:rPr>
        <w:t xml:space="preserve">- </w:t>
      </w:r>
      <w:r w:rsidR="003208CA" w:rsidRPr="00502ED1">
        <w:rPr>
          <w:rStyle w:val="FontStyle24"/>
          <w:sz w:val="24"/>
          <w:szCs w:val="24"/>
        </w:rPr>
        <w:t>166 765</w:t>
      </w:r>
      <w:r w:rsidRPr="00502ED1">
        <w:rPr>
          <w:rStyle w:val="FontStyle24"/>
          <w:sz w:val="24"/>
          <w:szCs w:val="24"/>
        </w:rPr>
        <w:t xml:space="preserve">,00 zł, </w:t>
      </w:r>
    </w:p>
    <w:p w14:paraId="6FEF12B9" w14:textId="6F0E8F50" w:rsidR="000A4774" w:rsidRPr="007143F3" w:rsidRDefault="007A576A" w:rsidP="00502ED1">
      <w:pPr>
        <w:pStyle w:val="Style2"/>
        <w:widowControl/>
        <w:tabs>
          <w:tab w:val="left" w:pos="2268"/>
        </w:tabs>
        <w:spacing w:before="19" w:line="266" w:lineRule="exact"/>
        <w:ind w:right="4442"/>
        <w:rPr>
          <w:rStyle w:val="FontStyle24"/>
          <w:sz w:val="24"/>
          <w:szCs w:val="24"/>
        </w:rPr>
      </w:pPr>
      <w:r w:rsidRPr="007143F3">
        <w:rPr>
          <w:rStyle w:val="FontStyle24"/>
          <w:sz w:val="24"/>
          <w:szCs w:val="24"/>
        </w:rPr>
        <w:t>Rok 2026</w:t>
      </w:r>
      <w:r w:rsidR="003208CA">
        <w:rPr>
          <w:rStyle w:val="FontStyle24"/>
          <w:sz w:val="24"/>
          <w:szCs w:val="24"/>
        </w:rPr>
        <w:t xml:space="preserve"> </w:t>
      </w:r>
      <w:r w:rsidRPr="007143F3">
        <w:rPr>
          <w:rStyle w:val="FontStyle24"/>
          <w:sz w:val="24"/>
          <w:szCs w:val="24"/>
        </w:rPr>
        <w:t>- 157 000,00 zł,</w:t>
      </w:r>
    </w:p>
    <w:p w14:paraId="41AE4775" w14:textId="77777777" w:rsidR="000A4774" w:rsidRPr="007143F3" w:rsidRDefault="000A4774">
      <w:pPr>
        <w:pStyle w:val="Style2"/>
        <w:widowControl/>
        <w:spacing w:line="240" w:lineRule="exact"/>
      </w:pPr>
    </w:p>
    <w:p w14:paraId="55F81DE8" w14:textId="77777777" w:rsidR="000A4774" w:rsidRPr="007143F3" w:rsidRDefault="007A576A" w:rsidP="00EE0028">
      <w:pPr>
        <w:pStyle w:val="Style2"/>
        <w:widowControl/>
        <w:spacing w:line="230" w:lineRule="exact"/>
        <w:rPr>
          <w:rStyle w:val="FontStyle24"/>
          <w:sz w:val="24"/>
          <w:szCs w:val="24"/>
        </w:rPr>
      </w:pPr>
      <w:r w:rsidRPr="007143F3">
        <w:rPr>
          <w:rStyle w:val="FontStyle24"/>
          <w:sz w:val="24"/>
          <w:szCs w:val="24"/>
        </w:rPr>
        <w:t>Zadanie to wprowadza się na podstawie podjętych Uchwał Rady Miasta i Gminy Buk w sprawie przyjęcia programu polityki zdrowotnej Miasta i Gminy Buk na lata 2022-2026.</w:t>
      </w:r>
    </w:p>
    <w:p w14:paraId="2AA03549" w14:textId="76405F5B" w:rsidR="000A4774" w:rsidRPr="007143F3" w:rsidRDefault="007A576A" w:rsidP="00EE0028">
      <w:pPr>
        <w:pStyle w:val="Style2"/>
        <w:widowControl/>
        <w:spacing w:before="120" w:line="266" w:lineRule="exact"/>
        <w:ind w:right="22"/>
        <w:rPr>
          <w:rStyle w:val="FontStyle24"/>
          <w:sz w:val="24"/>
          <w:szCs w:val="24"/>
        </w:rPr>
      </w:pPr>
      <w:r w:rsidRPr="007143F3">
        <w:rPr>
          <w:rStyle w:val="FontStyle24"/>
          <w:sz w:val="24"/>
          <w:szCs w:val="24"/>
        </w:rPr>
        <w:t>W roku 2022 dokonana została zmiana polegająca na wprowadzeniu tego przedsięwzięcia do WPF.</w:t>
      </w:r>
    </w:p>
    <w:p w14:paraId="5F28E97D" w14:textId="71388374" w:rsidR="000A4774" w:rsidRDefault="007A576A" w:rsidP="00EE0028">
      <w:pPr>
        <w:pStyle w:val="Style5"/>
        <w:widowControl/>
        <w:spacing w:before="120" w:line="266" w:lineRule="exact"/>
        <w:rPr>
          <w:rStyle w:val="FontStyle24"/>
          <w:color w:val="auto"/>
          <w:sz w:val="24"/>
          <w:szCs w:val="24"/>
        </w:rPr>
      </w:pPr>
      <w:r w:rsidRPr="007143F3">
        <w:rPr>
          <w:rStyle w:val="FontStyle24"/>
          <w:color w:val="auto"/>
          <w:sz w:val="24"/>
          <w:szCs w:val="24"/>
        </w:rPr>
        <w:t>W roku 2023 zosta</w:t>
      </w:r>
      <w:r w:rsidR="0085591E">
        <w:rPr>
          <w:rStyle w:val="FontStyle24"/>
          <w:color w:val="auto"/>
          <w:sz w:val="24"/>
          <w:szCs w:val="24"/>
        </w:rPr>
        <w:t>ła</w:t>
      </w:r>
      <w:r w:rsidRPr="007143F3">
        <w:rPr>
          <w:rStyle w:val="FontStyle24"/>
          <w:color w:val="auto"/>
          <w:sz w:val="24"/>
          <w:szCs w:val="24"/>
        </w:rPr>
        <w:t xml:space="preserve"> dokonana zmiana polegająca na zwiększeniu limitu w skutek wzrostu kosztów świadczenia usług</w:t>
      </w:r>
      <w:r w:rsidR="00502ED1">
        <w:rPr>
          <w:rStyle w:val="FontStyle24"/>
          <w:color w:val="auto"/>
          <w:sz w:val="24"/>
          <w:szCs w:val="24"/>
        </w:rPr>
        <w:t xml:space="preserve"> </w:t>
      </w:r>
      <w:r w:rsidRPr="007143F3">
        <w:rPr>
          <w:rStyle w:val="FontStyle24"/>
          <w:color w:val="auto"/>
          <w:sz w:val="24"/>
          <w:szCs w:val="24"/>
        </w:rPr>
        <w:t>i ogłoszone w roku 2023 konkursy na realizację programów polityki zdrowotnej nie zostały rozstrzygnięte z powodu braku ofert (spowodowane prawdopodobnie zbyt niskimi środkami na realizację tych programów).</w:t>
      </w:r>
    </w:p>
    <w:p w14:paraId="0FF3B922" w14:textId="57A6CC38" w:rsidR="00567163" w:rsidRDefault="003208CA" w:rsidP="00EE0028">
      <w:pPr>
        <w:pStyle w:val="Style5"/>
        <w:widowControl/>
        <w:spacing w:before="120" w:line="266" w:lineRule="exact"/>
        <w:rPr>
          <w:rStyle w:val="FontStyle24"/>
          <w:color w:val="FF0000"/>
          <w:sz w:val="24"/>
          <w:szCs w:val="24"/>
        </w:rPr>
      </w:pPr>
      <w:r w:rsidRPr="00502ED1">
        <w:rPr>
          <w:rStyle w:val="FontStyle24"/>
          <w:color w:val="FF0000"/>
          <w:sz w:val="24"/>
          <w:szCs w:val="24"/>
        </w:rPr>
        <w:t>W roku 2024 zosta</w:t>
      </w:r>
      <w:r w:rsidR="00502ED1">
        <w:rPr>
          <w:rStyle w:val="FontStyle24"/>
          <w:color w:val="FF0000"/>
          <w:sz w:val="24"/>
          <w:szCs w:val="24"/>
        </w:rPr>
        <w:t>je</w:t>
      </w:r>
      <w:r w:rsidRPr="00502ED1">
        <w:rPr>
          <w:rStyle w:val="FontStyle24"/>
          <w:color w:val="FF0000"/>
          <w:sz w:val="24"/>
          <w:szCs w:val="24"/>
        </w:rPr>
        <w:t xml:space="preserve"> dokonana zmiana polegająca na zmniejszeniu limitu do kwoty 917 500 </w:t>
      </w:r>
      <w:proofErr w:type="gramStart"/>
      <w:r w:rsidRPr="00502ED1">
        <w:rPr>
          <w:rStyle w:val="FontStyle24"/>
          <w:color w:val="FF0000"/>
          <w:sz w:val="24"/>
          <w:szCs w:val="24"/>
        </w:rPr>
        <w:t>zł,</w:t>
      </w:r>
      <w:proofErr w:type="gramEnd"/>
      <w:r w:rsidRPr="00502ED1">
        <w:rPr>
          <w:rStyle w:val="FontStyle24"/>
          <w:color w:val="FF0000"/>
          <w:sz w:val="24"/>
          <w:szCs w:val="24"/>
        </w:rPr>
        <w:t xml:space="preserve"> (był 1 042 500 zł)</w:t>
      </w:r>
      <w:r w:rsidR="00FA6541" w:rsidRPr="00502ED1">
        <w:rPr>
          <w:rStyle w:val="FontStyle24"/>
          <w:color w:val="FF0000"/>
          <w:sz w:val="24"/>
          <w:szCs w:val="24"/>
        </w:rPr>
        <w:t xml:space="preserve"> na skutek dostosowania do planu na rok 2025.</w:t>
      </w:r>
    </w:p>
    <w:p w14:paraId="04D85318" w14:textId="77777777" w:rsidR="00502ED1" w:rsidRPr="00502ED1" w:rsidRDefault="00502ED1" w:rsidP="00EE0028">
      <w:pPr>
        <w:pStyle w:val="Style5"/>
        <w:widowControl/>
        <w:spacing w:before="120" w:line="266" w:lineRule="exact"/>
        <w:rPr>
          <w:rStyle w:val="FontStyle24"/>
          <w:color w:val="FF0000"/>
          <w:sz w:val="24"/>
          <w:szCs w:val="24"/>
        </w:rPr>
      </w:pPr>
    </w:p>
    <w:p w14:paraId="58AD34BE" w14:textId="77777777" w:rsidR="000A4774" w:rsidRPr="00227602" w:rsidRDefault="007A576A">
      <w:pPr>
        <w:pStyle w:val="Style4"/>
        <w:widowControl/>
        <w:spacing w:line="240" w:lineRule="auto"/>
        <w:ind w:firstLine="0"/>
        <w:jc w:val="both"/>
        <w:rPr>
          <w:rStyle w:val="FontStyle25"/>
          <w:sz w:val="24"/>
          <w:szCs w:val="24"/>
          <w:u w:val="single"/>
        </w:rPr>
      </w:pPr>
      <w:r w:rsidRPr="00227602">
        <w:rPr>
          <w:rStyle w:val="FontStyle25"/>
          <w:sz w:val="24"/>
          <w:szCs w:val="24"/>
          <w:u w:val="single"/>
        </w:rPr>
        <w:t>Wydatki majątkowe</w:t>
      </w:r>
    </w:p>
    <w:p w14:paraId="2C8B0202" w14:textId="77777777" w:rsidR="00AA2CAB" w:rsidRPr="00227602" w:rsidRDefault="00AA2CAB" w:rsidP="00AA2CAB">
      <w:pPr>
        <w:pStyle w:val="Style4"/>
        <w:widowControl/>
        <w:spacing w:before="137" w:line="259" w:lineRule="exact"/>
        <w:ind w:left="259" w:hanging="259"/>
        <w:rPr>
          <w:rStyle w:val="FontStyle25"/>
          <w:bCs w:val="0"/>
          <w:sz w:val="24"/>
          <w:szCs w:val="24"/>
        </w:rPr>
      </w:pPr>
      <w:r w:rsidRPr="00227602">
        <w:rPr>
          <w:rStyle w:val="FontStyle25"/>
          <w:bCs w:val="0"/>
          <w:sz w:val="24"/>
          <w:szCs w:val="24"/>
        </w:rPr>
        <w:t>1. Wniesienie wkładów do spółki prawa handlowego - zwiększenie kapitału zakładowego.</w:t>
      </w:r>
    </w:p>
    <w:p w14:paraId="6BD8DECD" w14:textId="041F6AA6" w:rsidR="00AA2CAB" w:rsidRPr="00227602" w:rsidRDefault="00AA2CAB" w:rsidP="00EE0028">
      <w:pPr>
        <w:pStyle w:val="Style2"/>
        <w:widowControl/>
        <w:spacing w:before="120" w:line="259" w:lineRule="exact"/>
        <w:rPr>
          <w:rStyle w:val="FontStyle25"/>
          <w:b w:val="0"/>
          <w:sz w:val="24"/>
          <w:szCs w:val="24"/>
          <w:u w:val="single"/>
        </w:rPr>
      </w:pPr>
      <w:r w:rsidRPr="00227602">
        <w:rPr>
          <w:rStyle w:val="FontStyle24"/>
          <w:bCs/>
          <w:sz w:val="24"/>
          <w:szCs w:val="24"/>
        </w:rPr>
        <w:t xml:space="preserve">Zadanie to zostanie wykonane w ramach wydatków majątkowych w okresie realizacji 2015 -2029r. i ustala się limit zobowiązań na kwotę </w:t>
      </w:r>
      <w:r w:rsidRPr="00FA6541">
        <w:rPr>
          <w:rStyle w:val="FontStyle25"/>
          <w:bCs w:val="0"/>
          <w:color w:val="auto"/>
          <w:sz w:val="24"/>
          <w:szCs w:val="24"/>
          <w:u w:val="single"/>
        </w:rPr>
        <w:t>2</w:t>
      </w:r>
      <w:r w:rsidR="00FA6541" w:rsidRPr="00FA6541">
        <w:rPr>
          <w:rStyle w:val="FontStyle25"/>
          <w:bCs w:val="0"/>
          <w:color w:val="auto"/>
          <w:sz w:val="24"/>
          <w:szCs w:val="24"/>
          <w:u w:val="single"/>
        </w:rPr>
        <w:t>7 9</w:t>
      </w:r>
      <w:r w:rsidRPr="00FA6541">
        <w:rPr>
          <w:rStyle w:val="FontStyle25"/>
          <w:bCs w:val="0"/>
          <w:color w:val="auto"/>
          <w:sz w:val="24"/>
          <w:szCs w:val="24"/>
          <w:u w:val="single"/>
        </w:rPr>
        <w:t>41 040,22</w:t>
      </w:r>
      <w:r w:rsidRPr="00227602">
        <w:rPr>
          <w:rStyle w:val="FontStyle25"/>
          <w:bCs w:val="0"/>
          <w:sz w:val="24"/>
          <w:szCs w:val="24"/>
          <w:u w:val="single"/>
        </w:rPr>
        <w:t xml:space="preserve"> zł.</w:t>
      </w:r>
    </w:p>
    <w:p w14:paraId="79E85F62" w14:textId="77777777" w:rsidR="00AA2CAB" w:rsidRPr="00227602" w:rsidRDefault="00AA2CAB" w:rsidP="00AA2CAB">
      <w:pPr>
        <w:pStyle w:val="Style2"/>
        <w:widowControl/>
        <w:spacing w:line="240" w:lineRule="exact"/>
        <w:jc w:val="left"/>
        <w:rPr>
          <w:bCs/>
        </w:rPr>
      </w:pPr>
    </w:p>
    <w:p w14:paraId="62A03367" w14:textId="77777777" w:rsidR="00AA2CAB" w:rsidRPr="00227602" w:rsidRDefault="00AA2CAB" w:rsidP="00EE0028">
      <w:pPr>
        <w:pStyle w:val="Style2"/>
        <w:widowControl/>
        <w:spacing w:line="240" w:lineRule="auto"/>
        <w:jc w:val="left"/>
        <w:rPr>
          <w:rStyle w:val="FontStyle24"/>
          <w:bCs/>
          <w:sz w:val="24"/>
          <w:szCs w:val="24"/>
        </w:rPr>
      </w:pPr>
      <w:r w:rsidRPr="00227602">
        <w:rPr>
          <w:rStyle w:val="FontStyle24"/>
          <w:bCs/>
          <w:sz w:val="24"/>
          <w:szCs w:val="24"/>
        </w:rPr>
        <w:t>W latach następnych zaplanowano wykonanie tego zadanie:</w:t>
      </w:r>
    </w:p>
    <w:p w14:paraId="36E0D98D" w14:textId="77777777" w:rsidR="00AA2CAB" w:rsidRPr="00227602" w:rsidRDefault="00AA2CAB" w:rsidP="00AA2CAB">
      <w:pPr>
        <w:spacing w:after="259" w:line="1" w:lineRule="exact"/>
        <w:rPr>
          <w:bCs/>
        </w:rPr>
      </w:pPr>
    </w:p>
    <w:tbl>
      <w:tblPr>
        <w:tblW w:w="0" w:type="auto"/>
        <w:tblInd w:w="-102" w:type="dxa"/>
        <w:tblLayout w:type="fixed"/>
        <w:tblCellMar>
          <w:left w:w="40" w:type="dxa"/>
          <w:right w:w="40" w:type="dxa"/>
        </w:tblCellMar>
        <w:tblLook w:val="0000" w:firstRow="0" w:lastRow="0" w:firstColumn="0" w:lastColumn="0" w:noHBand="0" w:noVBand="0"/>
      </w:tblPr>
      <w:tblGrid>
        <w:gridCol w:w="1373"/>
        <w:gridCol w:w="1888"/>
      </w:tblGrid>
      <w:tr w:rsidR="00AA2CAB" w:rsidRPr="00227602" w14:paraId="62A1B61B" w14:textId="77777777" w:rsidTr="00227602">
        <w:tc>
          <w:tcPr>
            <w:tcW w:w="1373" w:type="dxa"/>
            <w:tcBorders>
              <w:top w:val="nil"/>
              <w:left w:val="nil"/>
              <w:bottom w:val="nil"/>
              <w:right w:val="nil"/>
            </w:tcBorders>
          </w:tcPr>
          <w:p w14:paraId="6B06B59C"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2015-</w:t>
            </w:r>
          </w:p>
        </w:tc>
        <w:tc>
          <w:tcPr>
            <w:tcW w:w="1888" w:type="dxa"/>
            <w:tcBorders>
              <w:top w:val="nil"/>
              <w:left w:val="nil"/>
              <w:bottom w:val="nil"/>
              <w:right w:val="nil"/>
            </w:tcBorders>
          </w:tcPr>
          <w:p w14:paraId="7B721522"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0,00 zł,</w:t>
            </w:r>
          </w:p>
        </w:tc>
      </w:tr>
      <w:tr w:rsidR="00AA2CAB" w:rsidRPr="00227602" w14:paraId="0AE6CBF1" w14:textId="77777777" w:rsidTr="00227602">
        <w:tc>
          <w:tcPr>
            <w:tcW w:w="1373" w:type="dxa"/>
            <w:tcBorders>
              <w:top w:val="nil"/>
              <w:left w:val="nil"/>
              <w:bottom w:val="nil"/>
              <w:right w:val="nil"/>
            </w:tcBorders>
          </w:tcPr>
          <w:p w14:paraId="70D41447"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2016-</w:t>
            </w:r>
          </w:p>
        </w:tc>
        <w:tc>
          <w:tcPr>
            <w:tcW w:w="1888" w:type="dxa"/>
            <w:tcBorders>
              <w:top w:val="nil"/>
              <w:left w:val="nil"/>
              <w:bottom w:val="nil"/>
              <w:right w:val="nil"/>
            </w:tcBorders>
          </w:tcPr>
          <w:p w14:paraId="131AEC45"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2 000 000,00 zł,</w:t>
            </w:r>
          </w:p>
        </w:tc>
      </w:tr>
      <w:tr w:rsidR="00AA2CAB" w:rsidRPr="00227602" w14:paraId="6DD342E9" w14:textId="77777777" w:rsidTr="00227602">
        <w:tc>
          <w:tcPr>
            <w:tcW w:w="1373" w:type="dxa"/>
            <w:tcBorders>
              <w:top w:val="nil"/>
              <w:left w:val="nil"/>
              <w:bottom w:val="nil"/>
              <w:right w:val="nil"/>
            </w:tcBorders>
          </w:tcPr>
          <w:p w14:paraId="532A8ADB"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2017-</w:t>
            </w:r>
          </w:p>
        </w:tc>
        <w:tc>
          <w:tcPr>
            <w:tcW w:w="1888" w:type="dxa"/>
            <w:tcBorders>
              <w:top w:val="nil"/>
              <w:left w:val="nil"/>
              <w:bottom w:val="nil"/>
              <w:right w:val="nil"/>
            </w:tcBorders>
          </w:tcPr>
          <w:p w14:paraId="221DD724"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1 620 000,00 zł,</w:t>
            </w:r>
          </w:p>
        </w:tc>
      </w:tr>
      <w:tr w:rsidR="00AA2CAB" w:rsidRPr="00227602" w14:paraId="45BD46D0" w14:textId="77777777" w:rsidTr="00227602">
        <w:tc>
          <w:tcPr>
            <w:tcW w:w="1373" w:type="dxa"/>
            <w:tcBorders>
              <w:top w:val="nil"/>
              <w:left w:val="nil"/>
              <w:bottom w:val="nil"/>
              <w:right w:val="nil"/>
            </w:tcBorders>
          </w:tcPr>
          <w:p w14:paraId="5CBAE5BF"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2018-</w:t>
            </w:r>
          </w:p>
        </w:tc>
        <w:tc>
          <w:tcPr>
            <w:tcW w:w="1888" w:type="dxa"/>
            <w:tcBorders>
              <w:top w:val="nil"/>
              <w:left w:val="nil"/>
              <w:bottom w:val="nil"/>
              <w:right w:val="nil"/>
            </w:tcBorders>
          </w:tcPr>
          <w:p w14:paraId="090CA908"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1 500 040,22 zł,</w:t>
            </w:r>
          </w:p>
        </w:tc>
      </w:tr>
      <w:tr w:rsidR="00AA2CAB" w:rsidRPr="00227602" w14:paraId="065B2826" w14:textId="77777777" w:rsidTr="00227602">
        <w:tc>
          <w:tcPr>
            <w:tcW w:w="1373" w:type="dxa"/>
            <w:tcBorders>
              <w:top w:val="nil"/>
              <w:left w:val="nil"/>
              <w:bottom w:val="nil"/>
              <w:right w:val="nil"/>
            </w:tcBorders>
          </w:tcPr>
          <w:p w14:paraId="0952682A"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2019-</w:t>
            </w:r>
          </w:p>
        </w:tc>
        <w:tc>
          <w:tcPr>
            <w:tcW w:w="1888" w:type="dxa"/>
            <w:tcBorders>
              <w:top w:val="nil"/>
              <w:left w:val="nil"/>
              <w:bottom w:val="nil"/>
              <w:right w:val="nil"/>
            </w:tcBorders>
          </w:tcPr>
          <w:p w14:paraId="3972DB7D"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1 500 000,00 zł,</w:t>
            </w:r>
          </w:p>
        </w:tc>
      </w:tr>
      <w:tr w:rsidR="00AA2CAB" w:rsidRPr="00227602" w14:paraId="36873B78" w14:textId="77777777" w:rsidTr="00227602">
        <w:tc>
          <w:tcPr>
            <w:tcW w:w="1373" w:type="dxa"/>
            <w:tcBorders>
              <w:top w:val="nil"/>
              <w:left w:val="nil"/>
              <w:bottom w:val="nil"/>
              <w:right w:val="nil"/>
            </w:tcBorders>
          </w:tcPr>
          <w:p w14:paraId="721FF632"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2020 -</w:t>
            </w:r>
          </w:p>
        </w:tc>
        <w:tc>
          <w:tcPr>
            <w:tcW w:w="1888" w:type="dxa"/>
            <w:tcBorders>
              <w:top w:val="nil"/>
              <w:left w:val="nil"/>
              <w:bottom w:val="nil"/>
              <w:right w:val="nil"/>
            </w:tcBorders>
          </w:tcPr>
          <w:p w14:paraId="4F34C570"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1 500 000,00 zł,</w:t>
            </w:r>
          </w:p>
        </w:tc>
      </w:tr>
      <w:tr w:rsidR="00AA2CAB" w:rsidRPr="00227602" w14:paraId="30F0EACE" w14:textId="77777777" w:rsidTr="00227602">
        <w:tc>
          <w:tcPr>
            <w:tcW w:w="1373" w:type="dxa"/>
            <w:tcBorders>
              <w:top w:val="nil"/>
              <w:left w:val="nil"/>
              <w:bottom w:val="nil"/>
              <w:right w:val="nil"/>
            </w:tcBorders>
          </w:tcPr>
          <w:p w14:paraId="7D014601"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2021 -</w:t>
            </w:r>
          </w:p>
        </w:tc>
        <w:tc>
          <w:tcPr>
            <w:tcW w:w="1888" w:type="dxa"/>
            <w:tcBorders>
              <w:top w:val="nil"/>
              <w:left w:val="nil"/>
              <w:bottom w:val="nil"/>
              <w:right w:val="nil"/>
            </w:tcBorders>
          </w:tcPr>
          <w:p w14:paraId="34E78548"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1 000 000,00 zł,</w:t>
            </w:r>
          </w:p>
        </w:tc>
      </w:tr>
      <w:tr w:rsidR="00AA2CAB" w:rsidRPr="00227602" w14:paraId="2BEBA102" w14:textId="77777777" w:rsidTr="00227602">
        <w:tc>
          <w:tcPr>
            <w:tcW w:w="1373" w:type="dxa"/>
            <w:tcBorders>
              <w:top w:val="nil"/>
              <w:left w:val="nil"/>
              <w:bottom w:val="nil"/>
              <w:right w:val="nil"/>
            </w:tcBorders>
          </w:tcPr>
          <w:p w14:paraId="256CBDE6"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2022 -</w:t>
            </w:r>
          </w:p>
        </w:tc>
        <w:tc>
          <w:tcPr>
            <w:tcW w:w="1888" w:type="dxa"/>
            <w:tcBorders>
              <w:top w:val="nil"/>
              <w:left w:val="nil"/>
              <w:bottom w:val="nil"/>
              <w:right w:val="nil"/>
            </w:tcBorders>
          </w:tcPr>
          <w:p w14:paraId="57BDEAF5"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2 177 000,00 zł,</w:t>
            </w:r>
          </w:p>
        </w:tc>
      </w:tr>
      <w:tr w:rsidR="00AA2CAB" w:rsidRPr="00227602" w14:paraId="53DF1024" w14:textId="77777777" w:rsidTr="00227602">
        <w:tc>
          <w:tcPr>
            <w:tcW w:w="1373" w:type="dxa"/>
            <w:tcBorders>
              <w:top w:val="nil"/>
              <w:left w:val="nil"/>
              <w:bottom w:val="nil"/>
              <w:right w:val="nil"/>
            </w:tcBorders>
          </w:tcPr>
          <w:p w14:paraId="098C81B4"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2023 -</w:t>
            </w:r>
          </w:p>
        </w:tc>
        <w:tc>
          <w:tcPr>
            <w:tcW w:w="1888" w:type="dxa"/>
            <w:tcBorders>
              <w:top w:val="nil"/>
              <w:left w:val="nil"/>
              <w:bottom w:val="nil"/>
              <w:right w:val="nil"/>
            </w:tcBorders>
          </w:tcPr>
          <w:p w14:paraId="6E587DCD"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2 000 000,00 zł,</w:t>
            </w:r>
          </w:p>
        </w:tc>
      </w:tr>
      <w:tr w:rsidR="00AA2CAB" w:rsidRPr="00227602" w14:paraId="13F4266D" w14:textId="77777777" w:rsidTr="00227602">
        <w:tc>
          <w:tcPr>
            <w:tcW w:w="1373" w:type="dxa"/>
            <w:tcBorders>
              <w:top w:val="nil"/>
              <w:left w:val="nil"/>
              <w:bottom w:val="single" w:sz="6" w:space="0" w:color="auto"/>
              <w:right w:val="nil"/>
            </w:tcBorders>
          </w:tcPr>
          <w:p w14:paraId="2F7B19DC" w14:textId="77777777" w:rsidR="00AA2CAB" w:rsidRPr="00502ED1" w:rsidRDefault="00AA2CAB" w:rsidP="00781091">
            <w:pPr>
              <w:pStyle w:val="Style17"/>
              <w:widowControl/>
              <w:rPr>
                <w:rStyle w:val="FontStyle24"/>
                <w:bCs/>
                <w:sz w:val="24"/>
                <w:szCs w:val="24"/>
                <w:highlight w:val="yellow"/>
              </w:rPr>
            </w:pPr>
            <w:r w:rsidRPr="00502ED1">
              <w:rPr>
                <w:rStyle w:val="FontStyle24"/>
                <w:bCs/>
                <w:sz w:val="24"/>
                <w:szCs w:val="24"/>
                <w:highlight w:val="yellow"/>
              </w:rPr>
              <w:t>Rok 2024-</w:t>
            </w:r>
          </w:p>
        </w:tc>
        <w:tc>
          <w:tcPr>
            <w:tcW w:w="1888" w:type="dxa"/>
            <w:tcBorders>
              <w:top w:val="nil"/>
              <w:left w:val="nil"/>
              <w:bottom w:val="single" w:sz="6" w:space="0" w:color="auto"/>
              <w:right w:val="nil"/>
            </w:tcBorders>
          </w:tcPr>
          <w:p w14:paraId="209BCC2A" w14:textId="77777777" w:rsidR="00AA2CAB" w:rsidRPr="00502ED1" w:rsidRDefault="00AA2CAB" w:rsidP="00781091">
            <w:pPr>
              <w:pStyle w:val="Style17"/>
              <w:widowControl/>
              <w:jc w:val="right"/>
              <w:rPr>
                <w:rStyle w:val="FontStyle24"/>
                <w:bCs/>
                <w:sz w:val="24"/>
                <w:szCs w:val="24"/>
                <w:highlight w:val="yellow"/>
              </w:rPr>
            </w:pPr>
            <w:r w:rsidRPr="00502ED1">
              <w:rPr>
                <w:rStyle w:val="FontStyle24"/>
                <w:bCs/>
                <w:sz w:val="24"/>
                <w:szCs w:val="24"/>
                <w:highlight w:val="yellow"/>
              </w:rPr>
              <w:t>3 444 000,00 zł,</w:t>
            </w:r>
          </w:p>
        </w:tc>
      </w:tr>
      <w:tr w:rsidR="00AA2CAB" w:rsidRPr="00227602" w14:paraId="4A4980E7" w14:textId="77777777" w:rsidTr="00227602">
        <w:tc>
          <w:tcPr>
            <w:tcW w:w="1373" w:type="dxa"/>
            <w:tcBorders>
              <w:top w:val="single" w:sz="6" w:space="0" w:color="auto"/>
              <w:left w:val="nil"/>
              <w:bottom w:val="nil"/>
              <w:right w:val="nil"/>
            </w:tcBorders>
          </w:tcPr>
          <w:p w14:paraId="1872DBCC" w14:textId="77777777" w:rsidR="00AA2CAB" w:rsidRPr="00502ED1" w:rsidRDefault="00AA2CAB" w:rsidP="00781091">
            <w:pPr>
              <w:pStyle w:val="Style17"/>
              <w:widowControl/>
              <w:rPr>
                <w:rStyle w:val="FontStyle24"/>
                <w:bCs/>
                <w:sz w:val="24"/>
                <w:szCs w:val="24"/>
              </w:rPr>
            </w:pPr>
            <w:r w:rsidRPr="00502ED1">
              <w:rPr>
                <w:rStyle w:val="FontStyle24"/>
                <w:bCs/>
                <w:sz w:val="24"/>
                <w:szCs w:val="24"/>
              </w:rPr>
              <w:t>Rok 2025 -</w:t>
            </w:r>
          </w:p>
        </w:tc>
        <w:tc>
          <w:tcPr>
            <w:tcW w:w="1888" w:type="dxa"/>
            <w:tcBorders>
              <w:top w:val="single" w:sz="6" w:space="0" w:color="auto"/>
              <w:left w:val="nil"/>
              <w:bottom w:val="nil"/>
              <w:right w:val="nil"/>
            </w:tcBorders>
          </w:tcPr>
          <w:p w14:paraId="0966DD6E" w14:textId="48EC61ED" w:rsidR="00AA2CAB" w:rsidRPr="00502ED1" w:rsidRDefault="00AA2CAB" w:rsidP="00781091">
            <w:pPr>
              <w:pStyle w:val="Style17"/>
              <w:widowControl/>
              <w:jc w:val="right"/>
              <w:rPr>
                <w:rStyle w:val="FontStyle24"/>
                <w:bCs/>
                <w:sz w:val="24"/>
                <w:szCs w:val="24"/>
              </w:rPr>
            </w:pPr>
            <w:r w:rsidRPr="00502ED1">
              <w:rPr>
                <w:rStyle w:val="FontStyle24"/>
                <w:bCs/>
                <w:sz w:val="24"/>
                <w:szCs w:val="24"/>
              </w:rPr>
              <w:t xml:space="preserve">2 </w:t>
            </w:r>
            <w:r w:rsidR="00706BC9" w:rsidRPr="00502ED1">
              <w:rPr>
                <w:rStyle w:val="FontStyle24"/>
                <w:bCs/>
                <w:sz w:val="24"/>
                <w:szCs w:val="24"/>
              </w:rPr>
              <w:t>2</w:t>
            </w:r>
            <w:r w:rsidRPr="00502ED1">
              <w:rPr>
                <w:rStyle w:val="FontStyle24"/>
                <w:bCs/>
                <w:sz w:val="24"/>
                <w:szCs w:val="24"/>
              </w:rPr>
              <w:t>00 000,00 zł,</w:t>
            </w:r>
          </w:p>
        </w:tc>
      </w:tr>
      <w:tr w:rsidR="00AA2CAB" w:rsidRPr="00227602" w14:paraId="28B37CB4" w14:textId="77777777" w:rsidTr="00227602">
        <w:tc>
          <w:tcPr>
            <w:tcW w:w="1373" w:type="dxa"/>
            <w:tcBorders>
              <w:top w:val="nil"/>
              <w:left w:val="nil"/>
              <w:bottom w:val="nil"/>
              <w:right w:val="nil"/>
            </w:tcBorders>
          </w:tcPr>
          <w:p w14:paraId="00E303C0"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2026 -</w:t>
            </w:r>
          </w:p>
        </w:tc>
        <w:tc>
          <w:tcPr>
            <w:tcW w:w="1888" w:type="dxa"/>
            <w:tcBorders>
              <w:top w:val="nil"/>
              <w:left w:val="nil"/>
              <w:bottom w:val="nil"/>
              <w:right w:val="nil"/>
            </w:tcBorders>
          </w:tcPr>
          <w:p w14:paraId="20138A75"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2 000 000,00 zł,</w:t>
            </w:r>
          </w:p>
        </w:tc>
      </w:tr>
      <w:tr w:rsidR="00AA2CAB" w:rsidRPr="00227602" w14:paraId="646C1ADA" w14:textId="77777777" w:rsidTr="00227602">
        <w:tc>
          <w:tcPr>
            <w:tcW w:w="1373" w:type="dxa"/>
            <w:tcBorders>
              <w:top w:val="nil"/>
              <w:left w:val="nil"/>
              <w:bottom w:val="nil"/>
              <w:right w:val="nil"/>
            </w:tcBorders>
          </w:tcPr>
          <w:p w14:paraId="08C3CE56" w14:textId="77777777" w:rsidR="00AA2CAB" w:rsidRPr="00227602" w:rsidRDefault="00AA2CAB" w:rsidP="00781091">
            <w:pPr>
              <w:pStyle w:val="Style17"/>
              <w:widowControl/>
              <w:rPr>
                <w:rStyle w:val="FontStyle24"/>
                <w:bCs/>
                <w:sz w:val="24"/>
                <w:szCs w:val="24"/>
              </w:rPr>
            </w:pPr>
            <w:r w:rsidRPr="00227602">
              <w:rPr>
                <w:rStyle w:val="FontStyle24"/>
                <w:bCs/>
                <w:sz w:val="24"/>
                <w:szCs w:val="24"/>
              </w:rPr>
              <w:t>Rok 2027-</w:t>
            </w:r>
          </w:p>
        </w:tc>
        <w:tc>
          <w:tcPr>
            <w:tcW w:w="1888" w:type="dxa"/>
            <w:tcBorders>
              <w:top w:val="nil"/>
              <w:left w:val="nil"/>
              <w:bottom w:val="nil"/>
              <w:right w:val="nil"/>
            </w:tcBorders>
          </w:tcPr>
          <w:p w14:paraId="5ACF7944" w14:textId="77777777" w:rsidR="00AA2CAB" w:rsidRPr="00227602" w:rsidRDefault="00AA2CAB" w:rsidP="00781091">
            <w:pPr>
              <w:pStyle w:val="Style17"/>
              <w:widowControl/>
              <w:jc w:val="right"/>
              <w:rPr>
                <w:rStyle w:val="FontStyle24"/>
                <w:bCs/>
                <w:sz w:val="24"/>
                <w:szCs w:val="24"/>
              </w:rPr>
            </w:pPr>
            <w:r w:rsidRPr="00227602">
              <w:rPr>
                <w:rStyle w:val="FontStyle24"/>
                <w:bCs/>
                <w:sz w:val="24"/>
                <w:szCs w:val="24"/>
              </w:rPr>
              <w:t>2 000 000,00 zł,</w:t>
            </w:r>
          </w:p>
        </w:tc>
      </w:tr>
      <w:tr w:rsidR="00AA2CAB" w:rsidRPr="00227602" w14:paraId="0A83CE48" w14:textId="77777777" w:rsidTr="00227602">
        <w:tc>
          <w:tcPr>
            <w:tcW w:w="1373" w:type="dxa"/>
            <w:tcBorders>
              <w:top w:val="nil"/>
              <w:left w:val="nil"/>
              <w:bottom w:val="nil"/>
              <w:right w:val="nil"/>
            </w:tcBorders>
          </w:tcPr>
          <w:p w14:paraId="224F09FE" w14:textId="77777777" w:rsidR="00AA2CAB" w:rsidRPr="00227602" w:rsidRDefault="00AA2CAB" w:rsidP="00781091">
            <w:pPr>
              <w:pStyle w:val="Style17"/>
              <w:widowControl/>
              <w:rPr>
                <w:rStyle w:val="FontStyle24"/>
                <w:sz w:val="24"/>
                <w:szCs w:val="24"/>
              </w:rPr>
            </w:pPr>
            <w:r w:rsidRPr="00227602">
              <w:rPr>
                <w:rStyle w:val="FontStyle24"/>
                <w:sz w:val="24"/>
                <w:szCs w:val="24"/>
              </w:rPr>
              <w:t>Rok 2028 -</w:t>
            </w:r>
          </w:p>
        </w:tc>
        <w:tc>
          <w:tcPr>
            <w:tcW w:w="1888" w:type="dxa"/>
            <w:tcBorders>
              <w:top w:val="nil"/>
              <w:left w:val="nil"/>
              <w:bottom w:val="nil"/>
              <w:right w:val="nil"/>
            </w:tcBorders>
          </w:tcPr>
          <w:p w14:paraId="4D3F2539" w14:textId="77777777" w:rsidR="00AA2CAB" w:rsidRPr="00227602" w:rsidRDefault="00AA2CAB" w:rsidP="00781091">
            <w:pPr>
              <w:pStyle w:val="Style17"/>
              <w:widowControl/>
              <w:jc w:val="right"/>
              <w:rPr>
                <w:rStyle w:val="FontStyle24"/>
                <w:sz w:val="24"/>
                <w:szCs w:val="24"/>
              </w:rPr>
            </w:pPr>
            <w:r w:rsidRPr="00227602">
              <w:rPr>
                <w:rStyle w:val="FontStyle24"/>
                <w:sz w:val="24"/>
                <w:szCs w:val="24"/>
              </w:rPr>
              <w:t>2 000 000,00 zł,</w:t>
            </w:r>
          </w:p>
        </w:tc>
      </w:tr>
      <w:tr w:rsidR="00AA2CAB" w:rsidRPr="00227602" w14:paraId="5C0F63AA" w14:textId="77777777" w:rsidTr="00227602">
        <w:tc>
          <w:tcPr>
            <w:tcW w:w="1373" w:type="dxa"/>
            <w:tcBorders>
              <w:top w:val="nil"/>
              <w:left w:val="nil"/>
              <w:bottom w:val="nil"/>
              <w:right w:val="nil"/>
            </w:tcBorders>
          </w:tcPr>
          <w:p w14:paraId="7D8D5A13" w14:textId="77777777" w:rsidR="00AA2CAB" w:rsidRPr="00227602" w:rsidRDefault="00AA2CAB" w:rsidP="00781091">
            <w:pPr>
              <w:pStyle w:val="Style17"/>
              <w:widowControl/>
              <w:rPr>
                <w:rStyle w:val="FontStyle24"/>
                <w:sz w:val="24"/>
                <w:szCs w:val="24"/>
              </w:rPr>
            </w:pPr>
            <w:r w:rsidRPr="00227602">
              <w:rPr>
                <w:rStyle w:val="FontStyle24"/>
                <w:sz w:val="24"/>
                <w:szCs w:val="24"/>
              </w:rPr>
              <w:t>Rok 2029 -</w:t>
            </w:r>
          </w:p>
        </w:tc>
        <w:tc>
          <w:tcPr>
            <w:tcW w:w="1888" w:type="dxa"/>
            <w:tcBorders>
              <w:top w:val="nil"/>
              <w:left w:val="nil"/>
              <w:bottom w:val="nil"/>
              <w:right w:val="nil"/>
            </w:tcBorders>
          </w:tcPr>
          <w:p w14:paraId="32C57467" w14:textId="77777777" w:rsidR="00AA2CAB" w:rsidRPr="00227602" w:rsidRDefault="00AA2CAB" w:rsidP="00781091">
            <w:pPr>
              <w:pStyle w:val="Style17"/>
              <w:widowControl/>
              <w:jc w:val="right"/>
              <w:rPr>
                <w:rStyle w:val="FontStyle24"/>
                <w:sz w:val="24"/>
                <w:szCs w:val="24"/>
              </w:rPr>
            </w:pPr>
            <w:r w:rsidRPr="00227602">
              <w:rPr>
                <w:rStyle w:val="FontStyle24"/>
                <w:sz w:val="24"/>
                <w:szCs w:val="24"/>
              </w:rPr>
              <w:t>3 000 000,00 zł,</w:t>
            </w:r>
          </w:p>
        </w:tc>
      </w:tr>
    </w:tbl>
    <w:p w14:paraId="556F5F33" w14:textId="77777777" w:rsidR="00AA2CAB" w:rsidRPr="00227602" w:rsidRDefault="00AA2CAB" w:rsidP="00AA2CAB">
      <w:pPr>
        <w:pStyle w:val="Style2"/>
        <w:widowControl/>
        <w:spacing w:before="238" w:line="259" w:lineRule="exact"/>
        <w:rPr>
          <w:rStyle w:val="FontStyle24"/>
          <w:sz w:val="24"/>
          <w:szCs w:val="24"/>
        </w:rPr>
      </w:pPr>
      <w:r w:rsidRPr="00227602">
        <w:rPr>
          <w:rStyle w:val="FontStyle24"/>
          <w:sz w:val="24"/>
          <w:szCs w:val="24"/>
        </w:rPr>
        <w:lastRenderedPageBreak/>
        <w:t>Wyżej wymienione zadanie było koniecznością wprowadzenia do WPF na podstawie złożonego wniosku Prezesa ZGK Buk w związku z koniecznością budowy Stacji Uzdatniania Wody w Buku - 2 000 000 zł, oraz budowy oczyszczalni ścieków w Buku 8 000 000 zł.</w:t>
      </w:r>
    </w:p>
    <w:p w14:paraId="2CA41DB1" w14:textId="77777777" w:rsidR="00AA2CAB" w:rsidRPr="00227602" w:rsidRDefault="00AA2CAB" w:rsidP="00AA2CAB">
      <w:pPr>
        <w:pStyle w:val="Style2"/>
        <w:widowControl/>
        <w:spacing w:before="137" w:line="259" w:lineRule="exact"/>
        <w:rPr>
          <w:rStyle w:val="FontStyle24"/>
          <w:sz w:val="24"/>
          <w:szCs w:val="24"/>
        </w:rPr>
      </w:pPr>
      <w:r w:rsidRPr="00227602">
        <w:rPr>
          <w:rStyle w:val="FontStyle24"/>
          <w:sz w:val="24"/>
          <w:szCs w:val="24"/>
        </w:rPr>
        <w:t>Zmiana w roku 2018 dot. wniesienia wkładów do spółki prawa handlowego - zwiększenie kapitału zakładowego z tyt. pokrycia brakującej kwoty do pełnego udziału oraz zwiększenia limitu do kwoty 10 120 040,22 zł (był 10 120 000,00 zł),</w:t>
      </w:r>
    </w:p>
    <w:p w14:paraId="2F13D3F0" w14:textId="77777777" w:rsidR="00AA2CAB" w:rsidRPr="00227602" w:rsidRDefault="00AA2CAB" w:rsidP="00AA2CAB">
      <w:pPr>
        <w:pStyle w:val="Style2"/>
        <w:widowControl/>
        <w:spacing w:before="122" w:line="266" w:lineRule="exact"/>
        <w:rPr>
          <w:rStyle w:val="FontStyle24"/>
          <w:sz w:val="24"/>
          <w:szCs w:val="24"/>
        </w:rPr>
      </w:pPr>
      <w:r w:rsidRPr="00227602">
        <w:rPr>
          <w:rStyle w:val="FontStyle24"/>
          <w:sz w:val="24"/>
          <w:szCs w:val="24"/>
        </w:rPr>
        <w:t>Zmiana w roku 2022 dot. wniesienia wkładów do spółki prawa handlowego - zwiększenie kapitału zakładowego w związku z wykupem pojemników na odpady komunalne oraz zwiększenia limitu do kwoty 10 420 040,22 zł (był 10 120 040,22 zł).</w:t>
      </w:r>
    </w:p>
    <w:p w14:paraId="26B6605A" w14:textId="77777777" w:rsidR="00AA2CAB" w:rsidRPr="00227602" w:rsidRDefault="00AA2CAB" w:rsidP="00AA2CAB">
      <w:pPr>
        <w:pStyle w:val="Style2"/>
        <w:widowControl/>
        <w:spacing w:before="130" w:line="259" w:lineRule="exact"/>
        <w:rPr>
          <w:rStyle w:val="FontStyle24"/>
          <w:sz w:val="24"/>
          <w:szCs w:val="24"/>
        </w:rPr>
      </w:pPr>
      <w:r w:rsidRPr="00227602">
        <w:rPr>
          <w:rStyle w:val="FontStyle24"/>
          <w:sz w:val="24"/>
          <w:szCs w:val="24"/>
        </w:rPr>
        <w:t xml:space="preserve">Kolejna zmiana w roku 2022 dot. wniesienia wkładu do spółki prawa handlowego -zwiększenie kapitału zakładowego o kwotę 934 800 zł w roku 2022 z przeznaczeniem na wymianę sieci wodociągowych w miejscowościach: Dakowy Suche ul. Rzemieślnicza - 500 </w:t>
      </w:r>
      <w:proofErr w:type="spellStart"/>
      <w:r w:rsidRPr="00227602">
        <w:rPr>
          <w:rStyle w:val="FontStyle24"/>
          <w:sz w:val="24"/>
          <w:szCs w:val="24"/>
        </w:rPr>
        <w:t>mb</w:t>
      </w:r>
      <w:proofErr w:type="spellEnd"/>
      <w:r w:rsidRPr="00227602">
        <w:rPr>
          <w:rStyle w:val="FontStyle24"/>
          <w:sz w:val="24"/>
          <w:szCs w:val="24"/>
        </w:rPr>
        <w:t xml:space="preserve">, Niepruszewo ul. Szkolna - 270 </w:t>
      </w:r>
      <w:proofErr w:type="spellStart"/>
      <w:r w:rsidRPr="00227602">
        <w:rPr>
          <w:rStyle w:val="FontStyle24"/>
          <w:sz w:val="24"/>
          <w:szCs w:val="24"/>
        </w:rPr>
        <w:t>mb</w:t>
      </w:r>
      <w:proofErr w:type="spellEnd"/>
      <w:r w:rsidRPr="00227602">
        <w:rPr>
          <w:rStyle w:val="FontStyle24"/>
          <w:sz w:val="24"/>
          <w:szCs w:val="24"/>
        </w:rPr>
        <w:t xml:space="preserve">, Szewce ul. Mylna pomiędzy Szewcami a Dobieżynem 509 </w:t>
      </w:r>
      <w:proofErr w:type="spellStart"/>
      <w:r w:rsidRPr="00227602">
        <w:rPr>
          <w:rStyle w:val="FontStyle24"/>
          <w:sz w:val="24"/>
          <w:szCs w:val="24"/>
        </w:rPr>
        <w:t>mb</w:t>
      </w:r>
      <w:proofErr w:type="spellEnd"/>
      <w:r w:rsidRPr="00227602">
        <w:rPr>
          <w:rStyle w:val="FontStyle24"/>
          <w:sz w:val="24"/>
          <w:szCs w:val="24"/>
        </w:rPr>
        <w:t>.</w:t>
      </w:r>
    </w:p>
    <w:p w14:paraId="3D9B1F15" w14:textId="2764A33B" w:rsidR="00AA2CAB" w:rsidRPr="00227602" w:rsidRDefault="00AA2CAB" w:rsidP="00AA2CAB">
      <w:pPr>
        <w:pStyle w:val="Style2"/>
        <w:widowControl/>
        <w:spacing w:line="259" w:lineRule="exact"/>
        <w:rPr>
          <w:rStyle w:val="FontStyle24"/>
          <w:sz w:val="24"/>
          <w:szCs w:val="24"/>
        </w:rPr>
      </w:pPr>
      <w:r w:rsidRPr="00227602">
        <w:rPr>
          <w:rStyle w:val="FontStyle24"/>
          <w:sz w:val="24"/>
          <w:szCs w:val="24"/>
        </w:rPr>
        <w:t>Natomiast w kolejnych latach zwiększenie kapitału zakładowego o kwotę 15 000 000 zł z przeznaczeniem na potrzeby modernizacji stacji uzdatniania wody w miejscowościach Dobieżyn, Szewce i Dakowy Suche oraz modernizacji oczyszczalni ścieków w Wielkiej Wsi i Niepruszewie. W przypadku oczyszczalni ścieków sprawa jest bardzo nagląca, gdyż nasze państwo nie realizuje prawidłowo tzw. dyrektywy ściekowej co skutkować może nałożeniem kar finansowych przez UE na Polskę. Natomiast z zapowiedzi rządu wynika, że w przypadku nałożenia przedmiotowych kar rząd będzie obciążał tymi karami samorządy, które nie dostosowały się do obowiązujących przepisów prawa UE. ZGK nie ma zdolności finansowych umożliwiających dokonanie przedmiotowych modernizacji, a na ten moment brak jest funduszy zewnętrznych, które mogłyby zostać wykorzystane w celu realizacji ww.  inwestycji. Oczywiście jednocześnie w ramach ograniczonych środków własnych Spółka będzie kontynuować działalności inwestycyjne zgodnie z przyjętym wieloletnim planem rozwoju i</w:t>
      </w:r>
      <w:r w:rsidR="00227602">
        <w:rPr>
          <w:rStyle w:val="FontStyle24"/>
          <w:sz w:val="24"/>
          <w:szCs w:val="24"/>
        </w:rPr>
        <w:t xml:space="preserve"> </w:t>
      </w:r>
      <w:r w:rsidRPr="00227602">
        <w:rPr>
          <w:rStyle w:val="FontStyle24"/>
          <w:sz w:val="24"/>
          <w:szCs w:val="24"/>
        </w:rPr>
        <w:t xml:space="preserve">modernizacji urządzeń wodociągowych i kanalizacyjnych na terenie </w:t>
      </w:r>
      <w:proofErr w:type="spellStart"/>
      <w:r w:rsidRPr="00227602">
        <w:rPr>
          <w:rStyle w:val="FontStyle24"/>
          <w:sz w:val="24"/>
          <w:szCs w:val="24"/>
        </w:rPr>
        <w:t>MiG</w:t>
      </w:r>
      <w:proofErr w:type="spellEnd"/>
      <w:r w:rsidRPr="00227602">
        <w:rPr>
          <w:rStyle w:val="FontStyle24"/>
          <w:sz w:val="24"/>
          <w:szCs w:val="24"/>
        </w:rPr>
        <w:t xml:space="preserve"> Buk, ale w praktyce będzie to możliwe tylko w zakresie mniejszych inwestycji, czyli budowy sieci wodociągowych i kanalizacyjnych. Zarząd Zakładu dołoży wszelkich</w:t>
      </w:r>
      <w:r w:rsidR="00227602">
        <w:rPr>
          <w:rStyle w:val="FontStyle24"/>
          <w:sz w:val="24"/>
          <w:szCs w:val="24"/>
        </w:rPr>
        <w:t xml:space="preserve"> </w:t>
      </w:r>
      <w:r w:rsidRPr="00227602">
        <w:rPr>
          <w:rStyle w:val="FontStyle24"/>
          <w:sz w:val="24"/>
          <w:szCs w:val="24"/>
        </w:rPr>
        <w:t>starań</w:t>
      </w:r>
      <w:r w:rsidR="00227602">
        <w:rPr>
          <w:rStyle w:val="FontStyle24"/>
          <w:sz w:val="24"/>
          <w:szCs w:val="24"/>
        </w:rPr>
        <w:t>,</w:t>
      </w:r>
      <w:r w:rsidRPr="00227602">
        <w:rPr>
          <w:rStyle w:val="FontStyle24"/>
          <w:sz w:val="24"/>
          <w:szCs w:val="24"/>
        </w:rPr>
        <w:t xml:space="preserve"> aby ubiegać się o środki zewnętrzne z dostępnych źródeł, a w szczególności z nowej perspektywy UE na lata 2021</w:t>
      </w:r>
      <w:r w:rsidRPr="00227602">
        <w:rPr>
          <w:rStyle w:val="FontStyle24"/>
          <w:sz w:val="24"/>
          <w:szCs w:val="24"/>
        </w:rPr>
        <w:softHyphen/>
        <w:t>-2027.</w:t>
      </w:r>
    </w:p>
    <w:p w14:paraId="03043FED" w14:textId="77777777" w:rsidR="00AA2CAB" w:rsidRPr="00227602" w:rsidRDefault="00AA2CAB" w:rsidP="00AA2CAB">
      <w:pPr>
        <w:pStyle w:val="Style2"/>
        <w:widowControl/>
        <w:spacing w:line="259" w:lineRule="exact"/>
        <w:rPr>
          <w:rStyle w:val="FontStyle24"/>
          <w:sz w:val="24"/>
          <w:szCs w:val="24"/>
        </w:rPr>
      </w:pPr>
      <w:r w:rsidRPr="00227602">
        <w:rPr>
          <w:rStyle w:val="FontStyle24"/>
          <w:sz w:val="24"/>
          <w:szCs w:val="24"/>
        </w:rPr>
        <w:t xml:space="preserve">Bez podjęcia wnioskowanych działań ze strony Burmistrza i Rady </w:t>
      </w:r>
      <w:proofErr w:type="spellStart"/>
      <w:r w:rsidRPr="00227602">
        <w:rPr>
          <w:rStyle w:val="FontStyle24"/>
          <w:sz w:val="24"/>
          <w:szCs w:val="24"/>
        </w:rPr>
        <w:t>MiG</w:t>
      </w:r>
      <w:proofErr w:type="spellEnd"/>
      <w:r w:rsidRPr="00227602">
        <w:rPr>
          <w:rStyle w:val="FontStyle24"/>
          <w:sz w:val="24"/>
          <w:szCs w:val="24"/>
        </w:rPr>
        <w:t xml:space="preserve"> Buk mieszkańcom oraz przedsiębiorcom działającym na terenie </w:t>
      </w:r>
      <w:proofErr w:type="spellStart"/>
      <w:r w:rsidRPr="00227602">
        <w:rPr>
          <w:rStyle w:val="FontStyle24"/>
          <w:sz w:val="24"/>
          <w:szCs w:val="24"/>
        </w:rPr>
        <w:t>MiG</w:t>
      </w:r>
      <w:proofErr w:type="spellEnd"/>
      <w:r w:rsidRPr="00227602">
        <w:rPr>
          <w:rStyle w:val="FontStyle24"/>
          <w:sz w:val="24"/>
          <w:szCs w:val="24"/>
        </w:rPr>
        <w:t xml:space="preserve"> grożą trudności w dostępie do usług w zakresie gospodarki wodno-ściekowej. Dokapitalizowanie Spółki umożliwi realizację najbardziej niezbędnych inwestycji.</w:t>
      </w:r>
    </w:p>
    <w:p w14:paraId="55150BA9" w14:textId="77777777" w:rsidR="00AA2CAB" w:rsidRPr="00227602" w:rsidRDefault="00AA2CAB" w:rsidP="00AA2CAB">
      <w:pPr>
        <w:pStyle w:val="Style2"/>
        <w:widowControl/>
        <w:spacing w:line="259" w:lineRule="exact"/>
        <w:rPr>
          <w:rStyle w:val="FontStyle24"/>
          <w:sz w:val="24"/>
          <w:szCs w:val="24"/>
        </w:rPr>
      </w:pPr>
      <w:r w:rsidRPr="00227602">
        <w:rPr>
          <w:rStyle w:val="FontStyle24"/>
          <w:sz w:val="24"/>
          <w:szCs w:val="24"/>
        </w:rPr>
        <w:t>Zmiana ta dotyczyła także przesunięcia okresu realizacji do roku 2029 i zwiększenia limitu do kwoty 26 354 800,22 zł (był 10 420 040,22 zł).</w:t>
      </w:r>
    </w:p>
    <w:p w14:paraId="236D44D0" w14:textId="77777777" w:rsidR="00AA2CAB" w:rsidRPr="00227602" w:rsidRDefault="00AA2CAB" w:rsidP="00AA2CAB">
      <w:pPr>
        <w:pStyle w:val="Style2"/>
        <w:widowControl/>
        <w:spacing w:before="115" w:line="266" w:lineRule="exact"/>
        <w:rPr>
          <w:rStyle w:val="FontStyle24"/>
          <w:sz w:val="24"/>
          <w:szCs w:val="24"/>
        </w:rPr>
      </w:pPr>
      <w:r w:rsidRPr="00227602">
        <w:rPr>
          <w:rStyle w:val="FontStyle24"/>
          <w:sz w:val="24"/>
          <w:szCs w:val="24"/>
        </w:rPr>
        <w:t>Kolejna zmiana w 2022r. dotyczyła zmniejszenia środków finansowych o kwotę 174 800 zł i zmniejszenia limitu do kwoty 26 180 040,22 zł (był 26 354 800,22 zł) na skutek odliczenia podatku VAT w zakresie ostatniej zmiany.</w:t>
      </w:r>
    </w:p>
    <w:p w14:paraId="31F5B80E" w14:textId="77777777" w:rsidR="00AA2CAB" w:rsidRPr="00227602" w:rsidRDefault="00AA2CAB" w:rsidP="00AA2CAB">
      <w:pPr>
        <w:pStyle w:val="Style2"/>
        <w:widowControl/>
        <w:spacing w:line="259" w:lineRule="exact"/>
        <w:rPr>
          <w:rStyle w:val="FontStyle24"/>
          <w:sz w:val="24"/>
          <w:szCs w:val="24"/>
        </w:rPr>
      </w:pPr>
      <w:r w:rsidRPr="00227602">
        <w:rPr>
          <w:rStyle w:val="FontStyle24"/>
          <w:sz w:val="24"/>
          <w:szCs w:val="24"/>
        </w:rPr>
        <w:t>Kolejna zmiana w 2022r. dotyczyła zwiększenia środków finansowych o kwotę 117 000 zł i zwiększenia limitu do kwoty 26 297 040,22 zł (był 26180 040,22 zł) na skutek wniesienia wkładu do spółki prawa handlowego - zwiększenie kapitału zakładowego z przeznaczeniem na rozbudowę infrastruktury wodociągowej - budowa studni głębinowej nr 1a na stacji uzdatniania wody w miejscowości Kałwy gm. Buk.</w:t>
      </w:r>
    </w:p>
    <w:p w14:paraId="3AA2B86B" w14:textId="77777777" w:rsidR="00AA2CAB" w:rsidRPr="00227602" w:rsidRDefault="00AA2CAB" w:rsidP="00AA2CAB">
      <w:pPr>
        <w:pStyle w:val="Style2"/>
        <w:widowControl/>
        <w:spacing w:line="259" w:lineRule="exact"/>
        <w:rPr>
          <w:rStyle w:val="FontStyle24"/>
          <w:sz w:val="24"/>
          <w:szCs w:val="24"/>
        </w:rPr>
      </w:pPr>
    </w:p>
    <w:p w14:paraId="0F89B7B7" w14:textId="09823808" w:rsidR="00AA2CAB" w:rsidRPr="00227602" w:rsidRDefault="00AA2CAB" w:rsidP="00AA2CAB">
      <w:pPr>
        <w:jc w:val="both"/>
        <w:rPr>
          <w:rFonts w:ascii="Times New Roman" w:hAnsi="Times New Roman"/>
        </w:rPr>
      </w:pPr>
      <w:r w:rsidRPr="00227602">
        <w:rPr>
          <w:rStyle w:val="FontStyle24"/>
          <w:sz w:val="24"/>
          <w:szCs w:val="24"/>
        </w:rPr>
        <w:t xml:space="preserve">Zmiana w 2024r. dotyczyła zwiększenia środków finansowych o kwotę 1 200 000 zł i zwiększenia limitu do kwoty 27 497 040,22 zł (był 26 297 040,22 zł) na skutek </w:t>
      </w:r>
      <w:r w:rsidRPr="00227602">
        <w:rPr>
          <w:rStyle w:val="FontStyle24"/>
          <w:sz w:val="24"/>
          <w:szCs w:val="24"/>
        </w:rPr>
        <w:lastRenderedPageBreak/>
        <w:t>wniesienia wkładu do spółki prawa handlowego - zwiększenie kapitału zakładowego z przeznaczeniem na wymianę sieci wodociągowej w ul. Strzeleckiej.</w:t>
      </w:r>
    </w:p>
    <w:p w14:paraId="3159AEF7" w14:textId="77777777" w:rsidR="00AA2CAB" w:rsidRPr="00EE0028" w:rsidRDefault="00AA2CAB" w:rsidP="00AA2CAB">
      <w:pPr>
        <w:jc w:val="both"/>
        <w:rPr>
          <w:rStyle w:val="FontStyle24"/>
          <w:color w:val="FF0000"/>
          <w:sz w:val="10"/>
          <w:szCs w:val="10"/>
        </w:rPr>
      </w:pPr>
    </w:p>
    <w:p w14:paraId="5899F825" w14:textId="5AD6CB20" w:rsidR="00AA2CAB" w:rsidRDefault="00AA2CAB" w:rsidP="00AA2CAB">
      <w:pPr>
        <w:jc w:val="both"/>
        <w:rPr>
          <w:rStyle w:val="FontStyle24"/>
          <w:sz w:val="24"/>
          <w:szCs w:val="24"/>
        </w:rPr>
      </w:pPr>
      <w:r w:rsidRPr="00227602">
        <w:rPr>
          <w:rStyle w:val="FontStyle24"/>
          <w:sz w:val="24"/>
          <w:szCs w:val="24"/>
        </w:rPr>
        <w:t>Kolejna zmiana w 2024r. dotyczył</w:t>
      </w:r>
      <w:r w:rsidR="00227602">
        <w:rPr>
          <w:rStyle w:val="FontStyle24"/>
          <w:sz w:val="24"/>
          <w:szCs w:val="24"/>
        </w:rPr>
        <w:t>a</w:t>
      </w:r>
      <w:r w:rsidRPr="00227602">
        <w:rPr>
          <w:rStyle w:val="FontStyle24"/>
          <w:sz w:val="24"/>
          <w:szCs w:val="24"/>
        </w:rPr>
        <w:t xml:space="preserve"> zwiększenia środków finansowych o kwotę 244 000 zł i zwiększenia limitu do kwoty 27 741 040,22 zł (był 27 497 040,22 zł) na skutek wniesienia wkładu do spółki prawa handlowego - zwiększenie kapitału zakładowego z przeznaczeniem na przełożenie sieci wodociągowej poza granice pasa drogowego i doposażenie go w urządzenia techniczne w ul. Kwiatowej w Niepruszewie w związku z realizacją przez gminę Buk inwestycji „Przebudowa ulicy Kwiatowej w Niepruszewie wraz z budową parkingu i drogi wewnętrznej”. Wykonanie przebudowy w/w wodociągu umożliwi zakończenie inwestycji w terminie przez Miasto I Gminę Buk.</w:t>
      </w:r>
    </w:p>
    <w:p w14:paraId="5AC52D20" w14:textId="77777777" w:rsidR="00653349" w:rsidRPr="00EE0028" w:rsidRDefault="00653349" w:rsidP="00AA2CAB">
      <w:pPr>
        <w:jc w:val="both"/>
        <w:rPr>
          <w:rStyle w:val="FontStyle24"/>
          <w:sz w:val="10"/>
          <w:szCs w:val="10"/>
        </w:rPr>
      </w:pPr>
    </w:p>
    <w:p w14:paraId="19313918" w14:textId="2CB75AEB" w:rsidR="00653349" w:rsidRPr="00FA6541" w:rsidRDefault="00653349" w:rsidP="00AA2CAB">
      <w:pPr>
        <w:jc w:val="both"/>
        <w:rPr>
          <w:rStyle w:val="FontStyle24"/>
          <w:color w:val="FF0000"/>
          <w:sz w:val="24"/>
          <w:szCs w:val="24"/>
        </w:rPr>
      </w:pPr>
      <w:r w:rsidRPr="00502ED1">
        <w:rPr>
          <w:rStyle w:val="FontStyle24"/>
          <w:color w:val="FF0000"/>
          <w:sz w:val="24"/>
          <w:szCs w:val="24"/>
        </w:rPr>
        <w:t>W roku 2024 zosta</w:t>
      </w:r>
      <w:r w:rsidR="00502ED1">
        <w:rPr>
          <w:rStyle w:val="FontStyle24"/>
          <w:color w:val="FF0000"/>
          <w:sz w:val="24"/>
          <w:szCs w:val="24"/>
        </w:rPr>
        <w:t>je</w:t>
      </w:r>
      <w:r w:rsidRPr="00502ED1">
        <w:rPr>
          <w:rStyle w:val="FontStyle24"/>
          <w:color w:val="FF0000"/>
          <w:sz w:val="24"/>
          <w:szCs w:val="24"/>
        </w:rPr>
        <w:t xml:space="preserve"> dokonana zmiana polegająca na zwiększeniu limitu zobowiązań i zwiększeniu środków finansowych o kwotę </w:t>
      </w:r>
      <w:r w:rsidR="00706BC9" w:rsidRPr="00502ED1">
        <w:rPr>
          <w:rStyle w:val="FontStyle24"/>
          <w:color w:val="FF0000"/>
          <w:sz w:val="24"/>
          <w:szCs w:val="24"/>
        </w:rPr>
        <w:t>2</w:t>
      </w:r>
      <w:r w:rsidRPr="00502ED1">
        <w:rPr>
          <w:rStyle w:val="FontStyle24"/>
          <w:color w:val="FF0000"/>
          <w:sz w:val="24"/>
          <w:szCs w:val="24"/>
        </w:rPr>
        <w:t>00 000 zł,</w:t>
      </w:r>
      <w:r w:rsidR="00502ED1">
        <w:rPr>
          <w:rStyle w:val="FontStyle24"/>
          <w:color w:val="FF0000"/>
          <w:sz w:val="24"/>
          <w:szCs w:val="24"/>
        </w:rPr>
        <w:t xml:space="preserve"> </w:t>
      </w:r>
      <w:r w:rsidR="003D7A77">
        <w:rPr>
          <w:rStyle w:val="FontStyle24"/>
          <w:color w:val="FF0000"/>
          <w:sz w:val="24"/>
          <w:szCs w:val="24"/>
        </w:rPr>
        <w:t>dot.</w:t>
      </w:r>
      <w:r w:rsidR="00502ED1">
        <w:rPr>
          <w:rStyle w:val="FontStyle24"/>
          <w:color w:val="FF0000"/>
          <w:sz w:val="24"/>
          <w:szCs w:val="24"/>
        </w:rPr>
        <w:t xml:space="preserve"> roku 2025</w:t>
      </w:r>
      <w:r w:rsidRPr="00502ED1">
        <w:rPr>
          <w:rStyle w:val="FontStyle24"/>
          <w:color w:val="FF0000"/>
          <w:sz w:val="24"/>
          <w:szCs w:val="24"/>
        </w:rPr>
        <w:t xml:space="preserve"> z przeznaczeniem na </w:t>
      </w:r>
      <w:r w:rsidR="00FA6541" w:rsidRPr="00502ED1">
        <w:rPr>
          <w:rStyle w:val="FontStyle24"/>
          <w:color w:val="FF0000"/>
          <w:sz w:val="24"/>
          <w:szCs w:val="24"/>
        </w:rPr>
        <w:t>tłocznie ścieków TS Kalwy gmina Buk wraz z komora kraty koszowej</w:t>
      </w:r>
      <w:r w:rsidR="00FA6541">
        <w:rPr>
          <w:rStyle w:val="FontStyle24"/>
          <w:color w:val="auto"/>
          <w:sz w:val="24"/>
          <w:szCs w:val="24"/>
        </w:rPr>
        <w:t>.</w:t>
      </w:r>
      <w:r w:rsidRPr="00FA6541">
        <w:rPr>
          <w:rStyle w:val="FontStyle24"/>
          <w:color w:val="FF0000"/>
          <w:sz w:val="24"/>
          <w:szCs w:val="24"/>
        </w:rPr>
        <w:t xml:space="preserve">  </w:t>
      </w:r>
    </w:p>
    <w:p w14:paraId="25D1890C" w14:textId="77777777" w:rsidR="00AA2CAB" w:rsidRPr="00227602" w:rsidRDefault="00AA2CAB" w:rsidP="00AA2CAB">
      <w:pPr>
        <w:jc w:val="both"/>
        <w:rPr>
          <w:rStyle w:val="FontStyle24"/>
          <w:color w:val="FF0000"/>
          <w:sz w:val="24"/>
          <w:szCs w:val="24"/>
        </w:rPr>
      </w:pPr>
    </w:p>
    <w:p w14:paraId="40E62EE2" w14:textId="77777777" w:rsidR="000A4774" w:rsidRPr="00227602" w:rsidRDefault="007A576A" w:rsidP="00EE0028">
      <w:pPr>
        <w:pStyle w:val="Style4"/>
        <w:widowControl/>
        <w:spacing w:before="120" w:line="266" w:lineRule="exact"/>
        <w:ind w:left="216" w:hanging="216"/>
        <w:rPr>
          <w:rStyle w:val="FontStyle25"/>
          <w:sz w:val="24"/>
          <w:szCs w:val="24"/>
        </w:rPr>
      </w:pPr>
      <w:r w:rsidRPr="00227602">
        <w:rPr>
          <w:rStyle w:val="FontStyle25"/>
          <w:sz w:val="24"/>
          <w:szCs w:val="24"/>
        </w:rPr>
        <w:t>2. Budowa hali sportowej z częścią socjalno-bytową wraz z infrastrukturą towarzyszącą w Dobieżynie.</w:t>
      </w:r>
    </w:p>
    <w:p w14:paraId="59A16998" w14:textId="405E1507" w:rsidR="000A4774" w:rsidRPr="00FA6541" w:rsidRDefault="007A576A" w:rsidP="00EE0028">
      <w:pPr>
        <w:pStyle w:val="Style2"/>
        <w:widowControl/>
        <w:spacing w:before="120" w:line="266" w:lineRule="exact"/>
        <w:rPr>
          <w:rStyle w:val="FontStyle25"/>
          <w:color w:val="auto"/>
          <w:sz w:val="24"/>
          <w:szCs w:val="24"/>
        </w:rPr>
      </w:pPr>
      <w:r w:rsidRPr="00227602">
        <w:rPr>
          <w:rStyle w:val="FontStyle24"/>
          <w:sz w:val="24"/>
          <w:szCs w:val="24"/>
        </w:rPr>
        <w:t>Zadanie to zostanie wykonane w ramach wydatków majątkowych w okresie realizacji 2022 -202</w:t>
      </w:r>
      <w:r w:rsidR="00227602">
        <w:rPr>
          <w:rStyle w:val="FontStyle24"/>
          <w:sz w:val="24"/>
          <w:szCs w:val="24"/>
        </w:rPr>
        <w:t>5</w:t>
      </w:r>
      <w:r w:rsidRPr="00227602">
        <w:rPr>
          <w:rStyle w:val="FontStyle24"/>
          <w:sz w:val="24"/>
          <w:szCs w:val="24"/>
        </w:rPr>
        <w:t xml:space="preserve">r. i ustala się limit zobowiązań na </w:t>
      </w:r>
      <w:r w:rsidRPr="00FA6541">
        <w:rPr>
          <w:rStyle w:val="FontStyle24"/>
          <w:color w:val="auto"/>
          <w:sz w:val="24"/>
          <w:szCs w:val="24"/>
        </w:rPr>
        <w:t xml:space="preserve">kwotę </w:t>
      </w:r>
      <w:r w:rsidRPr="00FA6541">
        <w:rPr>
          <w:rStyle w:val="FontStyle25"/>
          <w:color w:val="auto"/>
          <w:sz w:val="24"/>
          <w:szCs w:val="24"/>
          <w:u w:val="single"/>
        </w:rPr>
        <w:t>10</w:t>
      </w:r>
      <w:r w:rsidR="00FA6541" w:rsidRPr="00FA6541">
        <w:rPr>
          <w:rStyle w:val="FontStyle25"/>
          <w:color w:val="auto"/>
          <w:sz w:val="24"/>
          <w:szCs w:val="24"/>
          <w:u w:val="single"/>
        </w:rPr>
        <w:t> 446 597</w:t>
      </w:r>
      <w:r w:rsidRPr="00FA6541">
        <w:rPr>
          <w:rStyle w:val="FontStyle25"/>
          <w:color w:val="auto"/>
          <w:sz w:val="24"/>
          <w:szCs w:val="24"/>
          <w:u w:val="single"/>
        </w:rPr>
        <w:t>,00 zł</w:t>
      </w:r>
      <w:r w:rsidRPr="00FA6541">
        <w:rPr>
          <w:rStyle w:val="FontStyle25"/>
          <w:color w:val="auto"/>
          <w:sz w:val="24"/>
          <w:szCs w:val="24"/>
        </w:rPr>
        <w:t>.</w:t>
      </w:r>
    </w:p>
    <w:p w14:paraId="205CCFBA" w14:textId="77777777" w:rsidR="000A4774" w:rsidRPr="00227602" w:rsidRDefault="000A4774">
      <w:pPr>
        <w:pStyle w:val="Style2"/>
        <w:widowControl/>
        <w:spacing w:line="240" w:lineRule="exact"/>
        <w:jc w:val="left"/>
      </w:pPr>
    </w:p>
    <w:p w14:paraId="2399CE71" w14:textId="77777777" w:rsidR="000A4774" w:rsidRPr="00227602" w:rsidRDefault="007A576A" w:rsidP="00EE0028">
      <w:pPr>
        <w:pStyle w:val="Style2"/>
        <w:widowControl/>
        <w:spacing w:line="240" w:lineRule="auto"/>
        <w:jc w:val="left"/>
        <w:rPr>
          <w:rStyle w:val="FontStyle24"/>
          <w:sz w:val="24"/>
          <w:szCs w:val="24"/>
        </w:rPr>
      </w:pPr>
      <w:r w:rsidRPr="00227602">
        <w:rPr>
          <w:rStyle w:val="FontStyle24"/>
          <w:sz w:val="24"/>
          <w:szCs w:val="24"/>
        </w:rPr>
        <w:t>Zaplanowane wykonanie zadania przedstawia się następująco:</w:t>
      </w:r>
    </w:p>
    <w:p w14:paraId="5E917D8C" w14:textId="77777777" w:rsidR="00D30A37" w:rsidRPr="00227602" w:rsidRDefault="00D30A37" w:rsidP="00EE0028">
      <w:pPr>
        <w:pStyle w:val="Style2"/>
        <w:widowControl/>
        <w:spacing w:line="240" w:lineRule="auto"/>
        <w:jc w:val="left"/>
        <w:rPr>
          <w:rStyle w:val="FontStyle24"/>
          <w:sz w:val="24"/>
          <w:szCs w:val="24"/>
        </w:rPr>
      </w:pPr>
    </w:p>
    <w:p w14:paraId="0E8A3C0E" w14:textId="77777777" w:rsidR="00664EA7" w:rsidRPr="00FA6541" w:rsidRDefault="007A576A" w:rsidP="00227602">
      <w:pPr>
        <w:pStyle w:val="Style2"/>
        <w:widowControl/>
        <w:spacing w:line="266" w:lineRule="exact"/>
        <w:ind w:right="4535"/>
        <w:rPr>
          <w:rStyle w:val="FontStyle24"/>
          <w:color w:val="auto"/>
          <w:sz w:val="24"/>
          <w:szCs w:val="24"/>
        </w:rPr>
      </w:pPr>
      <w:r w:rsidRPr="00FA6541">
        <w:rPr>
          <w:rStyle w:val="FontStyle24"/>
          <w:color w:val="auto"/>
          <w:sz w:val="24"/>
          <w:szCs w:val="24"/>
        </w:rPr>
        <w:t>Rok 2022</w:t>
      </w:r>
      <w:r w:rsidR="007B739D" w:rsidRPr="00FA6541">
        <w:rPr>
          <w:rStyle w:val="FontStyle24"/>
          <w:color w:val="auto"/>
          <w:sz w:val="24"/>
          <w:szCs w:val="24"/>
        </w:rPr>
        <w:t xml:space="preserve"> </w:t>
      </w:r>
      <w:r w:rsidRPr="00FA6541">
        <w:rPr>
          <w:rStyle w:val="FontStyle24"/>
          <w:color w:val="auto"/>
          <w:sz w:val="24"/>
          <w:szCs w:val="24"/>
        </w:rPr>
        <w:t xml:space="preserve">- </w:t>
      </w:r>
      <w:r w:rsidR="007B739D" w:rsidRPr="00FA6541">
        <w:rPr>
          <w:rStyle w:val="FontStyle24"/>
          <w:color w:val="auto"/>
          <w:sz w:val="24"/>
          <w:szCs w:val="24"/>
        </w:rPr>
        <w:t xml:space="preserve">   </w:t>
      </w:r>
      <w:r w:rsidRPr="00FA6541">
        <w:rPr>
          <w:rStyle w:val="FontStyle24"/>
          <w:color w:val="auto"/>
          <w:sz w:val="24"/>
          <w:szCs w:val="24"/>
        </w:rPr>
        <w:t>84 866,00 zł,</w:t>
      </w:r>
    </w:p>
    <w:p w14:paraId="682E908B" w14:textId="682472C6" w:rsidR="00664EA7" w:rsidRPr="00FA6541" w:rsidRDefault="007A576A" w:rsidP="00FA6541">
      <w:pPr>
        <w:pStyle w:val="Style2"/>
        <w:widowControl/>
        <w:spacing w:line="266" w:lineRule="exact"/>
        <w:ind w:right="4535"/>
        <w:rPr>
          <w:rStyle w:val="FontStyle24"/>
          <w:color w:val="auto"/>
          <w:sz w:val="24"/>
          <w:szCs w:val="24"/>
        </w:rPr>
      </w:pPr>
      <w:r w:rsidRPr="00FA6541">
        <w:rPr>
          <w:rStyle w:val="FontStyle24"/>
          <w:color w:val="auto"/>
          <w:sz w:val="24"/>
          <w:szCs w:val="24"/>
        </w:rPr>
        <w:t xml:space="preserve">Rok 2023 - </w:t>
      </w:r>
      <w:r w:rsidR="00227602" w:rsidRPr="00FA6541">
        <w:rPr>
          <w:rStyle w:val="FontStyle25"/>
          <w:b w:val="0"/>
          <w:color w:val="auto"/>
          <w:sz w:val="24"/>
          <w:szCs w:val="24"/>
        </w:rPr>
        <w:t xml:space="preserve">        </w:t>
      </w:r>
      <w:r w:rsidR="00FA6541">
        <w:rPr>
          <w:rStyle w:val="FontStyle25"/>
          <w:b w:val="0"/>
          <w:color w:val="auto"/>
          <w:sz w:val="24"/>
          <w:szCs w:val="24"/>
        </w:rPr>
        <w:t xml:space="preserve"> 0</w:t>
      </w:r>
      <w:r w:rsidRPr="00FA6541">
        <w:rPr>
          <w:rStyle w:val="FontStyle25"/>
          <w:b w:val="0"/>
          <w:color w:val="auto"/>
          <w:sz w:val="24"/>
          <w:szCs w:val="24"/>
        </w:rPr>
        <w:t>,00</w:t>
      </w:r>
      <w:r w:rsidR="007B739D" w:rsidRPr="00FA6541">
        <w:rPr>
          <w:rStyle w:val="FontStyle25"/>
          <w:b w:val="0"/>
          <w:color w:val="auto"/>
          <w:sz w:val="24"/>
          <w:szCs w:val="24"/>
        </w:rPr>
        <w:t xml:space="preserve"> </w:t>
      </w:r>
      <w:r w:rsidRPr="00FA6541">
        <w:rPr>
          <w:rStyle w:val="FontStyle24"/>
          <w:color w:val="auto"/>
          <w:sz w:val="24"/>
          <w:szCs w:val="24"/>
        </w:rPr>
        <w:t xml:space="preserve">zł, </w:t>
      </w:r>
    </w:p>
    <w:p w14:paraId="5D6C0BD2" w14:textId="67FC1301" w:rsidR="000A4774" w:rsidRPr="00FA6541" w:rsidRDefault="007A576A" w:rsidP="00227602">
      <w:pPr>
        <w:pStyle w:val="Style2"/>
        <w:widowControl/>
        <w:spacing w:line="266" w:lineRule="exact"/>
        <w:ind w:right="4677"/>
        <w:rPr>
          <w:rStyle w:val="FontStyle24"/>
          <w:color w:val="auto"/>
          <w:sz w:val="24"/>
          <w:szCs w:val="24"/>
        </w:rPr>
      </w:pPr>
      <w:r w:rsidRPr="003D7A77">
        <w:rPr>
          <w:rStyle w:val="FontStyle24"/>
          <w:color w:val="auto"/>
          <w:sz w:val="24"/>
          <w:szCs w:val="24"/>
          <w:highlight w:val="yellow"/>
          <w:u w:val="single"/>
        </w:rPr>
        <w:t>Rok 2024</w:t>
      </w:r>
      <w:r w:rsidR="007B739D" w:rsidRPr="003D7A77">
        <w:rPr>
          <w:rStyle w:val="FontStyle24"/>
          <w:color w:val="auto"/>
          <w:sz w:val="24"/>
          <w:szCs w:val="24"/>
          <w:highlight w:val="yellow"/>
          <w:u w:val="single"/>
        </w:rPr>
        <w:t xml:space="preserve"> </w:t>
      </w:r>
      <w:r w:rsidRPr="003D7A77">
        <w:rPr>
          <w:rStyle w:val="FontStyle24"/>
          <w:color w:val="auto"/>
          <w:sz w:val="24"/>
          <w:szCs w:val="24"/>
          <w:highlight w:val="yellow"/>
          <w:u w:val="single"/>
        </w:rPr>
        <w:t>- 5 050</w:t>
      </w:r>
      <w:r w:rsidR="00D30A37" w:rsidRPr="003D7A77">
        <w:rPr>
          <w:rStyle w:val="FontStyle24"/>
          <w:color w:val="auto"/>
          <w:sz w:val="24"/>
          <w:szCs w:val="24"/>
          <w:highlight w:val="yellow"/>
          <w:u w:val="single"/>
        </w:rPr>
        <w:t> </w:t>
      </w:r>
      <w:r w:rsidRPr="003D7A77">
        <w:rPr>
          <w:rStyle w:val="FontStyle24"/>
          <w:color w:val="auto"/>
          <w:sz w:val="24"/>
          <w:szCs w:val="24"/>
          <w:highlight w:val="yellow"/>
          <w:u w:val="single"/>
        </w:rPr>
        <w:t>000</w:t>
      </w:r>
      <w:r w:rsidR="00D30A37" w:rsidRPr="003D7A77">
        <w:rPr>
          <w:rStyle w:val="FontStyle24"/>
          <w:color w:val="auto"/>
          <w:sz w:val="24"/>
          <w:szCs w:val="24"/>
          <w:highlight w:val="yellow"/>
          <w:u w:val="single"/>
        </w:rPr>
        <w:t>,</w:t>
      </w:r>
      <w:r w:rsidRPr="003D7A77">
        <w:rPr>
          <w:rStyle w:val="FontStyle24"/>
          <w:color w:val="auto"/>
          <w:sz w:val="24"/>
          <w:szCs w:val="24"/>
          <w:highlight w:val="yellow"/>
          <w:u w:val="single"/>
        </w:rPr>
        <w:t>00 zł</w:t>
      </w:r>
      <w:r w:rsidR="00227602" w:rsidRPr="00FA6541">
        <w:rPr>
          <w:rStyle w:val="FontStyle24"/>
          <w:color w:val="auto"/>
          <w:sz w:val="24"/>
          <w:szCs w:val="24"/>
        </w:rPr>
        <w:t>,</w:t>
      </w:r>
    </w:p>
    <w:p w14:paraId="4EAD4EBE" w14:textId="177E50CE" w:rsidR="00227602" w:rsidRPr="003D7A77" w:rsidRDefault="00227602" w:rsidP="00227602">
      <w:pPr>
        <w:pStyle w:val="Style2"/>
        <w:widowControl/>
        <w:spacing w:line="266" w:lineRule="exact"/>
        <w:ind w:right="4677"/>
        <w:rPr>
          <w:rStyle w:val="FontStyle24"/>
          <w:color w:val="auto"/>
          <w:sz w:val="24"/>
          <w:szCs w:val="24"/>
        </w:rPr>
      </w:pPr>
      <w:r w:rsidRPr="003D7A77">
        <w:rPr>
          <w:rStyle w:val="FontStyle24"/>
          <w:color w:val="auto"/>
          <w:sz w:val="24"/>
          <w:szCs w:val="24"/>
        </w:rPr>
        <w:t>Rok 2025 - 5 311 731,00 zł.</w:t>
      </w:r>
    </w:p>
    <w:p w14:paraId="150E63A3" w14:textId="77777777" w:rsidR="00E1787B" w:rsidRPr="00227602" w:rsidRDefault="007A576A" w:rsidP="00F27CB5">
      <w:pPr>
        <w:pStyle w:val="Style2"/>
        <w:widowControl/>
        <w:spacing w:before="202" w:line="266" w:lineRule="exact"/>
        <w:rPr>
          <w:rStyle w:val="FontStyle24"/>
          <w:sz w:val="24"/>
          <w:szCs w:val="24"/>
        </w:rPr>
      </w:pPr>
      <w:r w:rsidRPr="00227602">
        <w:rPr>
          <w:rStyle w:val="FontStyle24"/>
          <w:sz w:val="24"/>
          <w:szCs w:val="24"/>
        </w:rPr>
        <w:t>Zadanie wprowadzono na podstawie złożonego wniosku do Ministra Kultury, Dziedzictwa Narodowego i Sportu o dofinansowanie zadania inwestycyjnego w ramach programu SPORTOWA POLSKA program rozwoju lokalnej infrastruktury sportowej edycja 2021 i Narodowego Funduszu Ochrony Środowiska i Gospodarki Wodnej w ramach programu priorytetowego „Budownictwo energooszczędne. PUSZCZYK - Niskoemisyjne budynki użyteczności publicznej"</w:t>
      </w:r>
    </w:p>
    <w:p w14:paraId="641130B7" w14:textId="77777777" w:rsidR="00E1787B" w:rsidRPr="00227602" w:rsidRDefault="007A576A" w:rsidP="00EE0028">
      <w:pPr>
        <w:pStyle w:val="Style5"/>
        <w:widowControl/>
        <w:spacing w:before="101" w:line="259" w:lineRule="exact"/>
        <w:ind w:right="1749"/>
        <w:rPr>
          <w:rStyle w:val="FontStyle24"/>
          <w:sz w:val="24"/>
          <w:szCs w:val="24"/>
        </w:rPr>
      </w:pPr>
      <w:r w:rsidRPr="00227602">
        <w:rPr>
          <w:rStyle w:val="FontStyle24"/>
          <w:sz w:val="24"/>
          <w:szCs w:val="24"/>
        </w:rPr>
        <w:t xml:space="preserve">Finansowanie tego przedsięwzięcia przedstawia się następująco: </w:t>
      </w:r>
    </w:p>
    <w:p w14:paraId="0286C7C8" w14:textId="77777777" w:rsidR="00E1787B" w:rsidRPr="00227602" w:rsidRDefault="00E1787B" w:rsidP="00E1787B">
      <w:pPr>
        <w:pStyle w:val="Style5"/>
        <w:widowControl/>
        <w:spacing w:line="259" w:lineRule="exact"/>
        <w:ind w:right="2160"/>
        <w:rPr>
          <w:rStyle w:val="FontStyle24"/>
          <w:sz w:val="24"/>
          <w:szCs w:val="24"/>
        </w:rPr>
      </w:pPr>
    </w:p>
    <w:p w14:paraId="07AAFB55" w14:textId="77777777" w:rsidR="00E1787B" w:rsidRPr="00227602" w:rsidRDefault="007A576A" w:rsidP="00E1787B">
      <w:pPr>
        <w:pStyle w:val="Style5"/>
        <w:widowControl/>
        <w:spacing w:line="259" w:lineRule="exact"/>
        <w:ind w:right="2160"/>
        <w:rPr>
          <w:rStyle w:val="FontStyle24"/>
          <w:sz w:val="24"/>
          <w:szCs w:val="24"/>
        </w:rPr>
      </w:pPr>
      <w:r w:rsidRPr="00227602">
        <w:rPr>
          <w:rStyle w:val="FontStyle24"/>
          <w:sz w:val="24"/>
          <w:szCs w:val="24"/>
        </w:rPr>
        <w:t xml:space="preserve">Środki własne - 759 472,00 zł, </w:t>
      </w:r>
    </w:p>
    <w:p w14:paraId="45789DC9" w14:textId="77777777" w:rsidR="00E1787B" w:rsidRPr="00227602" w:rsidRDefault="007A576A" w:rsidP="00E1787B">
      <w:pPr>
        <w:pStyle w:val="Style5"/>
        <w:widowControl/>
        <w:spacing w:line="259" w:lineRule="exact"/>
        <w:ind w:right="2160"/>
        <w:rPr>
          <w:rStyle w:val="FontStyle24"/>
          <w:sz w:val="24"/>
          <w:szCs w:val="24"/>
        </w:rPr>
      </w:pPr>
      <w:r w:rsidRPr="00227602">
        <w:rPr>
          <w:rStyle w:val="FontStyle24"/>
          <w:sz w:val="24"/>
          <w:szCs w:val="24"/>
        </w:rPr>
        <w:t xml:space="preserve">Środki FRKF - 928 243,00 zł, </w:t>
      </w:r>
    </w:p>
    <w:p w14:paraId="3F49F171" w14:textId="77777777" w:rsidR="000A4774" w:rsidRPr="008D6706" w:rsidRDefault="007A576A" w:rsidP="00E1787B">
      <w:pPr>
        <w:pStyle w:val="Style5"/>
        <w:widowControl/>
        <w:spacing w:line="259" w:lineRule="exact"/>
        <w:ind w:right="2160"/>
        <w:rPr>
          <w:rStyle w:val="FontStyle24"/>
          <w:sz w:val="20"/>
          <w:szCs w:val="20"/>
        </w:rPr>
      </w:pPr>
      <w:r w:rsidRPr="008D6706">
        <w:rPr>
          <w:rStyle w:val="FontStyle24"/>
          <w:sz w:val="20"/>
          <w:szCs w:val="20"/>
        </w:rPr>
        <w:t>Środki NFOŚiGW- 1 125 144,00 zł.</w:t>
      </w:r>
    </w:p>
    <w:p w14:paraId="12C046E8" w14:textId="77777777" w:rsidR="000A4774" w:rsidRPr="00227602" w:rsidRDefault="007A576A">
      <w:pPr>
        <w:pStyle w:val="Style2"/>
        <w:widowControl/>
        <w:spacing w:before="130" w:line="230" w:lineRule="exact"/>
        <w:rPr>
          <w:rStyle w:val="FontStyle24"/>
          <w:sz w:val="24"/>
          <w:szCs w:val="24"/>
        </w:rPr>
      </w:pPr>
      <w:r w:rsidRPr="00227602">
        <w:rPr>
          <w:rStyle w:val="FontStyle24"/>
          <w:sz w:val="24"/>
          <w:szCs w:val="24"/>
        </w:rPr>
        <w:t>Zmiana ta dotyczyła przesunięcia środków finansowych w kwocie 45 000 zł, z roku 2022 na rok 2023 - dostosowanie do zapisów w budżecie.</w:t>
      </w:r>
    </w:p>
    <w:p w14:paraId="756CF75D" w14:textId="77777777" w:rsidR="000A4774" w:rsidRPr="00227602" w:rsidRDefault="007A576A">
      <w:pPr>
        <w:pStyle w:val="Style5"/>
        <w:widowControl/>
        <w:spacing w:before="58" w:line="266" w:lineRule="exact"/>
        <w:jc w:val="both"/>
        <w:rPr>
          <w:rStyle w:val="FontStyle24"/>
          <w:sz w:val="24"/>
          <w:szCs w:val="24"/>
        </w:rPr>
      </w:pPr>
      <w:r w:rsidRPr="00227602">
        <w:rPr>
          <w:rStyle w:val="FontStyle24"/>
          <w:sz w:val="24"/>
          <w:szCs w:val="24"/>
        </w:rPr>
        <w:t>Kolejna zmiana w 2022r dotyczyła zmniejszenia środków finansowych o kwotę 270 134 zł i przesunięcia ich do roku 2023 na skutek kontynuowanych uzgodnień w zakresie tego przedsięwzięcia.</w:t>
      </w:r>
    </w:p>
    <w:p w14:paraId="705A96C1" w14:textId="77777777" w:rsidR="000A4774" w:rsidRPr="00227602" w:rsidRDefault="007A576A">
      <w:pPr>
        <w:pStyle w:val="Style5"/>
        <w:widowControl/>
        <w:spacing w:line="266" w:lineRule="exact"/>
        <w:ind w:right="7"/>
        <w:jc w:val="both"/>
        <w:rPr>
          <w:rStyle w:val="FontStyle24"/>
          <w:sz w:val="24"/>
          <w:szCs w:val="24"/>
        </w:rPr>
      </w:pPr>
      <w:r w:rsidRPr="00227602">
        <w:rPr>
          <w:rStyle w:val="FontStyle24"/>
          <w:sz w:val="24"/>
          <w:szCs w:val="24"/>
        </w:rPr>
        <w:t>Następna zmiana w 2022r. dotyczyła zmiany dofinansowania, a mianowicie dofinansowanie to nastąpi z Rządowego Funduszu Polski Ład, Programu Inwestycji Strategicznych Edycja 2/2021/6222/Polski Ład na podstawie otrzymanej promesy w kwocie 5 000 000 zł.</w:t>
      </w:r>
    </w:p>
    <w:p w14:paraId="5E566093" w14:textId="77777777" w:rsidR="00211D6A" w:rsidRPr="00227602" w:rsidRDefault="00211D6A">
      <w:pPr>
        <w:pStyle w:val="Style2"/>
        <w:widowControl/>
        <w:spacing w:line="266" w:lineRule="exact"/>
        <w:rPr>
          <w:rStyle w:val="FontStyle24"/>
          <w:sz w:val="24"/>
          <w:szCs w:val="24"/>
        </w:rPr>
      </w:pPr>
    </w:p>
    <w:p w14:paraId="32C3C7FC" w14:textId="523FF280" w:rsidR="000A4774" w:rsidRPr="00227602" w:rsidRDefault="007A576A">
      <w:pPr>
        <w:pStyle w:val="Style2"/>
        <w:widowControl/>
        <w:spacing w:line="266" w:lineRule="exact"/>
        <w:rPr>
          <w:rStyle w:val="FontStyle24"/>
          <w:sz w:val="24"/>
          <w:szCs w:val="24"/>
        </w:rPr>
      </w:pPr>
      <w:r w:rsidRPr="00227602">
        <w:rPr>
          <w:rStyle w:val="FontStyle24"/>
          <w:sz w:val="24"/>
          <w:szCs w:val="24"/>
        </w:rPr>
        <w:lastRenderedPageBreak/>
        <w:t>Wobec powyższego zwiększa się środki finansowe na lata następne i zwiększenia limitu do kwoty 7 584 866 zł (był 2 812 859 zł)</w:t>
      </w:r>
      <w:r w:rsidR="00EE0028">
        <w:rPr>
          <w:rStyle w:val="FontStyle24"/>
          <w:sz w:val="24"/>
          <w:szCs w:val="24"/>
        </w:rPr>
        <w:t>.</w:t>
      </w:r>
    </w:p>
    <w:p w14:paraId="1BDBED8F" w14:textId="77777777" w:rsidR="000A4774" w:rsidRPr="00227602" w:rsidRDefault="007A576A">
      <w:pPr>
        <w:pStyle w:val="Style2"/>
        <w:widowControl/>
        <w:spacing w:before="108" w:line="259" w:lineRule="exact"/>
        <w:jc w:val="left"/>
        <w:rPr>
          <w:rStyle w:val="FontStyle24"/>
          <w:sz w:val="24"/>
          <w:szCs w:val="24"/>
        </w:rPr>
      </w:pPr>
      <w:r w:rsidRPr="00227602">
        <w:rPr>
          <w:rStyle w:val="FontStyle24"/>
          <w:sz w:val="24"/>
          <w:szCs w:val="24"/>
        </w:rPr>
        <w:t>Finansowanie tego przedsięwzięcia po zmianie przedstawia się następująco:</w:t>
      </w:r>
    </w:p>
    <w:p w14:paraId="5F3546B6" w14:textId="77777777" w:rsidR="000A4774" w:rsidRPr="00227602" w:rsidRDefault="007A576A">
      <w:pPr>
        <w:pStyle w:val="Style2"/>
        <w:widowControl/>
        <w:spacing w:line="259" w:lineRule="exact"/>
        <w:jc w:val="left"/>
        <w:rPr>
          <w:rStyle w:val="FontStyle24"/>
          <w:sz w:val="24"/>
          <w:szCs w:val="24"/>
        </w:rPr>
      </w:pPr>
      <w:r w:rsidRPr="00227602">
        <w:rPr>
          <w:rStyle w:val="FontStyle24"/>
          <w:sz w:val="24"/>
          <w:szCs w:val="24"/>
        </w:rPr>
        <w:t>Środki własne - 2 584 866,00 zł,</w:t>
      </w:r>
    </w:p>
    <w:p w14:paraId="19E6A410" w14:textId="77777777" w:rsidR="000A4774" w:rsidRPr="00227602" w:rsidRDefault="007A576A">
      <w:pPr>
        <w:pStyle w:val="Style2"/>
        <w:widowControl/>
        <w:spacing w:line="259" w:lineRule="exact"/>
        <w:jc w:val="left"/>
        <w:rPr>
          <w:rStyle w:val="FontStyle24"/>
          <w:sz w:val="24"/>
          <w:szCs w:val="24"/>
        </w:rPr>
      </w:pPr>
      <w:r w:rsidRPr="00227602">
        <w:rPr>
          <w:rStyle w:val="FontStyle24"/>
          <w:sz w:val="24"/>
          <w:szCs w:val="24"/>
        </w:rPr>
        <w:t>Środki Rządowy Fundusz - 5 000 000,00 zł,</w:t>
      </w:r>
    </w:p>
    <w:p w14:paraId="2896E8FC" w14:textId="79019A9D" w:rsidR="00977AFB" w:rsidRDefault="007A576A">
      <w:pPr>
        <w:pStyle w:val="Style2"/>
        <w:widowControl/>
        <w:spacing w:before="130" w:line="259" w:lineRule="exact"/>
        <w:rPr>
          <w:rStyle w:val="FontStyle24"/>
          <w:sz w:val="24"/>
          <w:szCs w:val="24"/>
        </w:rPr>
      </w:pPr>
      <w:r w:rsidRPr="00227602">
        <w:rPr>
          <w:rStyle w:val="FontStyle24"/>
          <w:sz w:val="24"/>
          <w:szCs w:val="24"/>
        </w:rPr>
        <w:t>Zmiana w roku 2023 dotyczyła zwiększenia środków finansowych o kwotę 2 550 000 zł i zwiększenia limitu do kwoty 10 134 866 zł (był 7 584 866 zł) na podstawie przeprowadzonego postępowania przetargowego</w:t>
      </w:r>
      <w:r w:rsidR="00BF4EBF">
        <w:rPr>
          <w:rStyle w:val="FontStyle24"/>
          <w:sz w:val="24"/>
          <w:szCs w:val="24"/>
        </w:rPr>
        <w:t>,</w:t>
      </w:r>
      <w:r w:rsidRPr="00227602">
        <w:rPr>
          <w:rStyle w:val="FontStyle24"/>
          <w:sz w:val="24"/>
          <w:szCs w:val="24"/>
        </w:rPr>
        <w:t xml:space="preserve"> gdzie najniższa oferta opiewała na kwotę 9 8727 700 zł i dlatego wymagana jest zmiana dostosowania przedsięwzięcia do kwot wynikających z realizacji tego zadania.</w:t>
      </w:r>
    </w:p>
    <w:p w14:paraId="08260E5F" w14:textId="77777777" w:rsidR="007E1B00" w:rsidRPr="00227602" w:rsidRDefault="007E1B00" w:rsidP="007E1B00">
      <w:pPr>
        <w:pStyle w:val="Style2"/>
        <w:widowControl/>
        <w:spacing w:line="259" w:lineRule="exact"/>
        <w:rPr>
          <w:rStyle w:val="FontStyle24"/>
          <w:sz w:val="24"/>
          <w:szCs w:val="24"/>
        </w:rPr>
      </w:pPr>
    </w:p>
    <w:p w14:paraId="4074D534" w14:textId="77777777" w:rsidR="000A4774" w:rsidRPr="00227602" w:rsidRDefault="007A576A">
      <w:pPr>
        <w:pStyle w:val="Style2"/>
        <w:widowControl/>
        <w:spacing w:line="259" w:lineRule="exact"/>
        <w:jc w:val="left"/>
        <w:rPr>
          <w:rStyle w:val="FontStyle24"/>
          <w:sz w:val="24"/>
          <w:szCs w:val="24"/>
        </w:rPr>
      </w:pPr>
      <w:r w:rsidRPr="00227602">
        <w:rPr>
          <w:rStyle w:val="FontStyle24"/>
          <w:sz w:val="24"/>
          <w:szCs w:val="24"/>
        </w:rPr>
        <w:t>Finansowanie tego przedsięwzięcia po zmianie przedstawia się następująco:</w:t>
      </w:r>
    </w:p>
    <w:p w14:paraId="5D23F492" w14:textId="77777777" w:rsidR="000A4774" w:rsidRPr="00227602" w:rsidRDefault="007A576A">
      <w:pPr>
        <w:pStyle w:val="Style2"/>
        <w:widowControl/>
        <w:spacing w:line="259" w:lineRule="exact"/>
        <w:jc w:val="left"/>
        <w:rPr>
          <w:rStyle w:val="FontStyle24"/>
          <w:sz w:val="24"/>
          <w:szCs w:val="24"/>
        </w:rPr>
      </w:pPr>
      <w:r w:rsidRPr="00227602">
        <w:rPr>
          <w:rStyle w:val="FontStyle24"/>
          <w:sz w:val="24"/>
          <w:szCs w:val="24"/>
        </w:rPr>
        <w:t>Środki własne - 5 134 866,00 zł,</w:t>
      </w:r>
    </w:p>
    <w:p w14:paraId="01371871" w14:textId="5B226A46" w:rsidR="00D72562" w:rsidRDefault="007A576A" w:rsidP="00066F99">
      <w:pPr>
        <w:pStyle w:val="Style2"/>
        <w:widowControl/>
        <w:spacing w:line="259" w:lineRule="exact"/>
        <w:jc w:val="left"/>
        <w:rPr>
          <w:rStyle w:val="FontStyle24"/>
          <w:sz w:val="24"/>
          <w:szCs w:val="24"/>
        </w:rPr>
      </w:pPr>
      <w:r w:rsidRPr="00227602">
        <w:rPr>
          <w:rStyle w:val="FontStyle24"/>
          <w:sz w:val="24"/>
          <w:szCs w:val="24"/>
        </w:rPr>
        <w:t>Środki Rządowy Fundusz - 5 000 000,00 zł,</w:t>
      </w:r>
    </w:p>
    <w:p w14:paraId="3CD207CA" w14:textId="77777777" w:rsidR="003D7A77" w:rsidRPr="00EE0028" w:rsidRDefault="003D7A77" w:rsidP="00066F99">
      <w:pPr>
        <w:pStyle w:val="Style2"/>
        <w:widowControl/>
        <w:spacing w:line="259" w:lineRule="exact"/>
        <w:jc w:val="left"/>
        <w:rPr>
          <w:rStyle w:val="FontStyle24"/>
          <w:color w:val="FF0000"/>
          <w:sz w:val="10"/>
          <w:szCs w:val="10"/>
        </w:rPr>
      </w:pPr>
    </w:p>
    <w:p w14:paraId="591C386E" w14:textId="3A56B44B" w:rsidR="00FA6541" w:rsidRPr="003D7A77" w:rsidRDefault="00FA6541" w:rsidP="00066F99">
      <w:pPr>
        <w:pStyle w:val="Style2"/>
        <w:widowControl/>
        <w:spacing w:line="259" w:lineRule="exact"/>
        <w:jc w:val="left"/>
        <w:rPr>
          <w:rStyle w:val="FontStyle24"/>
          <w:color w:val="FF0000"/>
          <w:sz w:val="24"/>
          <w:szCs w:val="24"/>
        </w:rPr>
      </w:pPr>
      <w:r w:rsidRPr="003D7A77">
        <w:rPr>
          <w:rStyle w:val="FontStyle24"/>
          <w:color w:val="FF0000"/>
          <w:sz w:val="24"/>
          <w:szCs w:val="24"/>
        </w:rPr>
        <w:t>W roku 2024 zosta</w:t>
      </w:r>
      <w:r w:rsidR="003D7A77">
        <w:rPr>
          <w:rStyle w:val="FontStyle24"/>
          <w:color w:val="FF0000"/>
          <w:sz w:val="24"/>
          <w:szCs w:val="24"/>
        </w:rPr>
        <w:t>je</w:t>
      </w:r>
      <w:r w:rsidRPr="003D7A77">
        <w:rPr>
          <w:rStyle w:val="FontStyle24"/>
          <w:color w:val="FF0000"/>
          <w:sz w:val="24"/>
          <w:szCs w:val="24"/>
        </w:rPr>
        <w:t xml:space="preserve"> dokonana zmian</w:t>
      </w:r>
      <w:r w:rsidR="003D7A77">
        <w:rPr>
          <w:rStyle w:val="FontStyle24"/>
          <w:color w:val="FF0000"/>
          <w:sz w:val="24"/>
          <w:szCs w:val="24"/>
        </w:rPr>
        <w:t>a</w:t>
      </w:r>
      <w:r w:rsidRPr="003D7A77">
        <w:rPr>
          <w:rStyle w:val="FontStyle24"/>
          <w:color w:val="FF0000"/>
          <w:sz w:val="24"/>
          <w:szCs w:val="24"/>
        </w:rPr>
        <w:t xml:space="preserve"> polegająca na zwiększeniu środków finansowych o kwotę 311 731 zł </w:t>
      </w:r>
      <w:r w:rsidR="00BF4EBF" w:rsidRPr="003D7A77">
        <w:rPr>
          <w:rStyle w:val="FontStyle24"/>
          <w:color w:val="FF0000"/>
          <w:sz w:val="24"/>
          <w:szCs w:val="24"/>
        </w:rPr>
        <w:t xml:space="preserve">i zwiększeniu limitu do kwoty 10 446 597 zł (był 10 134 866 zł), na skutek całkowitego rozliczenia całego przedsięwzięcia. </w:t>
      </w:r>
    </w:p>
    <w:p w14:paraId="661690C6" w14:textId="77777777" w:rsidR="007E1B00" w:rsidRPr="00066F99" w:rsidRDefault="007E1B00" w:rsidP="00066F99">
      <w:pPr>
        <w:pStyle w:val="Style2"/>
        <w:widowControl/>
        <w:spacing w:line="259" w:lineRule="exact"/>
        <w:jc w:val="left"/>
        <w:rPr>
          <w:rStyle w:val="FontStyle25"/>
          <w:b w:val="0"/>
          <w:bCs w:val="0"/>
          <w:sz w:val="24"/>
          <w:szCs w:val="24"/>
        </w:rPr>
      </w:pPr>
    </w:p>
    <w:p w14:paraId="39B169F6" w14:textId="5B1513D7" w:rsidR="000A4774" w:rsidRDefault="0050327D">
      <w:pPr>
        <w:pStyle w:val="Style1"/>
        <w:widowControl/>
        <w:spacing w:line="240" w:lineRule="auto"/>
        <w:rPr>
          <w:rStyle w:val="FontStyle25"/>
          <w:sz w:val="24"/>
          <w:szCs w:val="24"/>
        </w:rPr>
      </w:pPr>
      <w:r w:rsidRPr="00583E3D">
        <w:rPr>
          <w:rStyle w:val="FontStyle25"/>
          <w:sz w:val="24"/>
          <w:szCs w:val="24"/>
        </w:rPr>
        <w:t>3</w:t>
      </w:r>
      <w:r w:rsidR="007A576A" w:rsidRPr="00583E3D">
        <w:rPr>
          <w:rStyle w:val="FontStyle25"/>
          <w:sz w:val="24"/>
          <w:szCs w:val="24"/>
        </w:rPr>
        <w:t xml:space="preserve">. </w:t>
      </w:r>
      <w:r w:rsidR="005A2D35">
        <w:rPr>
          <w:rStyle w:val="FontStyle25"/>
          <w:sz w:val="24"/>
          <w:szCs w:val="24"/>
        </w:rPr>
        <w:t xml:space="preserve">Dotacja celowa dla instytucji kultury z przeznaczeniem na </w:t>
      </w:r>
      <w:r w:rsidR="007A576A" w:rsidRPr="00583E3D">
        <w:rPr>
          <w:rStyle w:val="FontStyle25"/>
          <w:sz w:val="24"/>
          <w:szCs w:val="24"/>
        </w:rPr>
        <w:t>Budow</w:t>
      </w:r>
      <w:r w:rsidR="005A2D35">
        <w:rPr>
          <w:rStyle w:val="FontStyle25"/>
          <w:sz w:val="24"/>
          <w:szCs w:val="24"/>
        </w:rPr>
        <w:t xml:space="preserve">ę </w:t>
      </w:r>
      <w:r w:rsidR="007A576A" w:rsidRPr="00583E3D">
        <w:rPr>
          <w:rStyle w:val="FontStyle25"/>
          <w:sz w:val="24"/>
          <w:szCs w:val="24"/>
        </w:rPr>
        <w:t>Biblioteki Publicznej w Buku.</w:t>
      </w:r>
    </w:p>
    <w:p w14:paraId="17F78096" w14:textId="77777777" w:rsidR="007A1061" w:rsidRPr="00583E3D" w:rsidRDefault="007A1061">
      <w:pPr>
        <w:pStyle w:val="Style1"/>
        <w:widowControl/>
        <w:spacing w:line="240" w:lineRule="auto"/>
        <w:rPr>
          <w:rStyle w:val="FontStyle25"/>
          <w:sz w:val="24"/>
          <w:szCs w:val="24"/>
        </w:rPr>
      </w:pPr>
    </w:p>
    <w:p w14:paraId="663AE413" w14:textId="150B55BB" w:rsidR="000A4774" w:rsidRPr="00583E3D" w:rsidRDefault="007A576A" w:rsidP="00583E3D">
      <w:pPr>
        <w:pStyle w:val="Style5"/>
        <w:widowControl/>
        <w:spacing w:line="259" w:lineRule="exact"/>
        <w:rPr>
          <w:rStyle w:val="FontStyle25"/>
          <w:b w:val="0"/>
          <w:bCs w:val="0"/>
          <w:sz w:val="24"/>
          <w:szCs w:val="24"/>
        </w:rPr>
      </w:pPr>
      <w:r w:rsidRPr="00583E3D">
        <w:rPr>
          <w:rStyle w:val="FontStyle24"/>
          <w:sz w:val="24"/>
          <w:szCs w:val="24"/>
        </w:rPr>
        <w:t>Zadanie to zostanie wykonane w ramach wydatków majątkowych jako dotacja celowa dla instytucji kultury w okresie realizacji 2022 - 202</w:t>
      </w:r>
      <w:r w:rsidR="00D41B9C">
        <w:rPr>
          <w:rStyle w:val="FontStyle24"/>
          <w:sz w:val="24"/>
          <w:szCs w:val="24"/>
        </w:rPr>
        <w:t>7</w:t>
      </w:r>
      <w:r w:rsidRPr="00583E3D">
        <w:rPr>
          <w:rStyle w:val="FontStyle24"/>
          <w:sz w:val="24"/>
          <w:szCs w:val="24"/>
        </w:rPr>
        <w:t xml:space="preserve"> r. i ustala się limit zobowiązań na kwotę </w:t>
      </w:r>
      <w:r w:rsidRPr="00583E3D">
        <w:rPr>
          <w:rStyle w:val="FontStyle25"/>
          <w:sz w:val="24"/>
          <w:szCs w:val="24"/>
          <w:u w:val="single"/>
        </w:rPr>
        <w:t>6 062 000,00 zł</w:t>
      </w:r>
      <w:r w:rsidRPr="00583E3D">
        <w:rPr>
          <w:rStyle w:val="FontStyle25"/>
          <w:sz w:val="24"/>
          <w:szCs w:val="24"/>
        </w:rPr>
        <w:t>.</w:t>
      </w:r>
    </w:p>
    <w:p w14:paraId="7C4C8CCF" w14:textId="77777777" w:rsidR="000A4774" w:rsidRPr="00583E3D" w:rsidRDefault="000A4774">
      <w:pPr>
        <w:pStyle w:val="Style5"/>
        <w:widowControl/>
        <w:spacing w:line="240" w:lineRule="exact"/>
      </w:pPr>
    </w:p>
    <w:p w14:paraId="1FC2CE39" w14:textId="77777777" w:rsidR="000A4774" w:rsidRPr="00583E3D" w:rsidRDefault="007A576A" w:rsidP="00EE0028">
      <w:pPr>
        <w:pStyle w:val="Style5"/>
        <w:widowControl/>
        <w:spacing w:line="240" w:lineRule="auto"/>
        <w:rPr>
          <w:rStyle w:val="FontStyle24"/>
          <w:sz w:val="24"/>
          <w:szCs w:val="24"/>
        </w:rPr>
      </w:pPr>
      <w:r w:rsidRPr="00583E3D">
        <w:rPr>
          <w:rStyle w:val="FontStyle24"/>
          <w:sz w:val="24"/>
          <w:szCs w:val="24"/>
        </w:rPr>
        <w:t>Zaplanowane wykonanie zadania przedstawia się następująco:</w:t>
      </w:r>
    </w:p>
    <w:p w14:paraId="0F6E1F47" w14:textId="59EB2D9F" w:rsidR="000A4774" w:rsidRPr="00583E3D" w:rsidRDefault="00ED23FB" w:rsidP="00EE0028">
      <w:pPr>
        <w:pStyle w:val="Style2"/>
        <w:widowControl/>
        <w:tabs>
          <w:tab w:val="left" w:pos="1822"/>
        </w:tabs>
        <w:spacing w:before="120" w:line="266" w:lineRule="exact"/>
        <w:ind w:right="4960"/>
        <w:jc w:val="left"/>
        <w:rPr>
          <w:rStyle w:val="FontStyle24"/>
          <w:sz w:val="24"/>
          <w:szCs w:val="24"/>
        </w:rPr>
      </w:pPr>
      <w:r w:rsidRPr="00583E3D">
        <w:rPr>
          <w:rStyle w:val="FontStyle24"/>
          <w:sz w:val="24"/>
          <w:szCs w:val="24"/>
        </w:rPr>
        <w:t xml:space="preserve">Rok 2022 </w:t>
      </w:r>
      <w:proofErr w:type="gramStart"/>
      <w:r w:rsidRPr="00583E3D">
        <w:rPr>
          <w:rStyle w:val="FontStyle24"/>
          <w:sz w:val="24"/>
          <w:szCs w:val="24"/>
        </w:rPr>
        <w:t xml:space="preserve">- </w:t>
      </w:r>
      <w:r w:rsidR="00EE0028">
        <w:rPr>
          <w:rStyle w:val="FontStyle24"/>
          <w:sz w:val="24"/>
          <w:szCs w:val="24"/>
        </w:rPr>
        <w:t xml:space="preserve"> </w:t>
      </w:r>
      <w:r w:rsidR="00437894" w:rsidRPr="00583E3D">
        <w:rPr>
          <w:rStyle w:val="FontStyle24"/>
          <w:sz w:val="24"/>
          <w:szCs w:val="24"/>
        </w:rPr>
        <w:t>377</w:t>
      </w:r>
      <w:proofErr w:type="gramEnd"/>
      <w:r w:rsidR="00437894" w:rsidRPr="00583E3D">
        <w:rPr>
          <w:rStyle w:val="FontStyle24"/>
          <w:sz w:val="24"/>
          <w:szCs w:val="24"/>
        </w:rPr>
        <w:t xml:space="preserve"> 000,00 zł</w:t>
      </w:r>
      <w:r w:rsidR="007A576A" w:rsidRPr="00583E3D">
        <w:rPr>
          <w:rStyle w:val="FontStyle24"/>
          <w:sz w:val="24"/>
          <w:szCs w:val="24"/>
        </w:rPr>
        <w:t>,</w:t>
      </w:r>
      <w:r w:rsidR="007A576A" w:rsidRPr="00583E3D">
        <w:rPr>
          <w:rStyle w:val="FontStyle24"/>
          <w:sz w:val="24"/>
          <w:szCs w:val="24"/>
        </w:rPr>
        <w:br/>
      </w:r>
      <w:r w:rsidR="00437894" w:rsidRPr="00583E3D">
        <w:rPr>
          <w:rStyle w:val="FontStyle25"/>
          <w:b w:val="0"/>
          <w:sz w:val="24"/>
          <w:szCs w:val="24"/>
        </w:rPr>
        <w:t xml:space="preserve">Rok 2023 -       </w:t>
      </w:r>
      <w:r w:rsidR="00EE0028">
        <w:rPr>
          <w:rStyle w:val="FontStyle25"/>
          <w:b w:val="0"/>
          <w:sz w:val="24"/>
          <w:szCs w:val="24"/>
        </w:rPr>
        <w:t xml:space="preserve"> </w:t>
      </w:r>
      <w:r w:rsidR="00437894" w:rsidRPr="00583E3D">
        <w:rPr>
          <w:rStyle w:val="FontStyle25"/>
          <w:b w:val="0"/>
          <w:sz w:val="24"/>
          <w:szCs w:val="24"/>
        </w:rPr>
        <w:t xml:space="preserve"> </w:t>
      </w:r>
      <w:r w:rsidR="007A576A" w:rsidRPr="00583E3D">
        <w:rPr>
          <w:rStyle w:val="FontStyle25"/>
          <w:b w:val="0"/>
          <w:sz w:val="24"/>
          <w:szCs w:val="24"/>
        </w:rPr>
        <w:t>0,00</w:t>
      </w:r>
      <w:r w:rsidR="00F27CB5" w:rsidRPr="00583E3D">
        <w:rPr>
          <w:rStyle w:val="FontStyle25"/>
          <w:b w:val="0"/>
          <w:sz w:val="24"/>
          <w:szCs w:val="24"/>
        </w:rPr>
        <w:t xml:space="preserve"> </w:t>
      </w:r>
      <w:r w:rsidR="007A576A" w:rsidRPr="00583E3D">
        <w:rPr>
          <w:rStyle w:val="FontStyle24"/>
          <w:sz w:val="24"/>
          <w:szCs w:val="24"/>
        </w:rPr>
        <w:t>zł,</w:t>
      </w:r>
    </w:p>
    <w:p w14:paraId="0EB28D9C" w14:textId="2E42003C" w:rsidR="000A4774" w:rsidRPr="00583E3D" w:rsidRDefault="00ED23FB" w:rsidP="00583E3D">
      <w:pPr>
        <w:pStyle w:val="Style2"/>
        <w:widowControl/>
        <w:spacing w:line="240" w:lineRule="exact"/>
        <w:ind w:right="4960"/>
      </w:pPr>
      <w:r w:rsidRPr="003D7A77">
        <w:rPr>
          <w:highlight w:val="yellow"/>
          <w:u w:val="single"/>
        </w:rPr>
        <w:t xml:space="preserve">Rok 2024 -    </w:t>
      </w:r>
      <w:r w:rsidR="00C931A6" w:rsidRPr="003D7A77">
        <w:rPr>
          <w:highlight w:val="yellow"/>
          <w:u w:val="single"/>
        </w:rPr>
        <w:t xml:space="preserve"> </w:t>
      </w:r>
      <w:r w:rsidR="00437894" w:rsidRPr="003D7A77">
        <w:rPr>
          <w:highlight w:val="yellow"/>
          <w:u w:val="single"/>
        </w:rPr>
        <w:t xml:space="preserve">   </w:t>
      </w:r>
      <w:r w:rsidR="00EE0028">
        <w:rPr>
          <w:highlight w:val="yellow"/>
          <w:u w:val="single"/>
        </w:rPr>
        <w:t xml:space="preserve"> </w:t>
      </w:r>
      <w:r w:rsidR="00437894" w:rsidRPr="003D7A77">
        <w:rPr>
          <w:highlight w:val="yellow"/>
          <w:u w:val="single"/>
        </w:rPr>
        <w:t>0,00 zł</w:t>
      </w:r>
      <w:r w:rsidR="00437894" w:rsidRPr="00583E3D">
        <w:t>,</w:t>
      </w:r>
    </w:p>
    <w:p w14:paraId="72EF5097" w14:textId="350FBE9C" w:rsidR="00437894" w:rsidRPr="003D7A77" w:rsidRDefault="007A576A" w:rsidP="00583E3D">
      <w:pPr>
        <w:pStyle w:val="Style2"/>
        <w:widowControl/>
        <w:spacing w:before="12" w:line="266" w:lineRule="exact"/>
        <w:ind w:right="5102"/>
        <w:rPr>
          <w:rStyle w:val="FontStyle24"/>
          <w:sz w:val="24"/>
          <w:szCs w:val="24"/>
        </w:rPr>
      </w:pPr>
      <w:r w:rsidRPr="003D7A77">
        <w:rPr>
          <w:rStyle w:val="FontStyle24"/>
          <w:sz w:val="24"/>
          <w:szCs w:val="24"/>
        </w:rPr>
        <w:t>Rok 2025</w:t>
      </w:r>
      <w:r w:rsidR="00C931A6" w:rsidRPr="003D7A77">
        <w:rPr>
          <w:rStyle w:val="FontStyle24"/>
          <w:sz w:val="24"/>
          <w:szCs w:val="24"/>
        </w:rPr>
        <w:t xml:space="preserve"> </w:t>
      </w:r>
      <w:r w:rsidRPr="003D7A77">
        <w:rPr>
          <w:rStyle w:val="FontStyle24"/>
          <w:sz w:val="24"/>
          <w:szCs w:val="24"/>
        </w:rPr>
        <w:t xml:space="preserve">- </w:t>
      </w:r>
      <w:r w:rsidR="00D41B9C" w:rsidRPr="003D7A77">
        <w:rPr>
          <w:rStyle w:val="FontStyle24"/>
          <w:sz w:val="24"/>
          <w:szCs w:val="24"/>
        </w:rPr>
        <w:t xml:space="preserve">      </w:t>
      </w:r>
      <w:r w:rsidR="00EE0028">
        <w:rPr>
          <w:rStyle w:val="FontStyle24"/>
          <w:sz w:val="24"/>
          <w:szCs w:val="24"/>
        </w:rPr>
        <w:t xml:space="preserve"> </w:t>
      </w:r>
      <w:r w:rsidR="00D41B9C" w:rsidRPr="003D7A77">
        <w:rPr>
          <w:rStyle w:val="FontStyle24"/>
          <w:sz w:val="24"/>
          <w:szCs w:val="24"/>
        </w:rPr>
        <w:t xml:space="preserve"> </w:t>
      </w:r>
      <w:r w:rsidRPr="003D7A77">
        <w:rPr>
          <w:rStyle w:val="FontStyle24"/>
          <w:sz w:val="24"/>
          <w:szCs w:val="24"/>
        </w:rPr>
        <w:t xml:space="preserve">0,00 zł, </w:t>
      </w:r>
    </w:p>
    <w:p w14:paraId="61F3B687" w14:textId="031E17D2" w:rsidR="000A4774" w:rsidRDefault="007A576A" w:rsidP="00583E3D">
      <w:pPr>
        <w:pStyle w:val="Style2"/>
        <w:widowControl/>
        <w:spacing w:before="12" w:line="266" w:lineRule="exact"/>
        <w:ind w:right="5102"/>
        <w:rPr>
          <w:rStyle w:val="FontStyle24"/>
          <w:color w:val="106CB0"/>
          <w:sz w:val="24"/>
          <w:szCs w:val="24"/>
        </w:rPr>
      </w:pPr>
      <w:r w:rsidRPr="00583E3D">
        <w:rPr>
          <w:rStyle w:val="FontStyle24"/>
          <w:sz w:val="24"/>
          <w:szCs w:val="24"/>
        </w:rPr>
        <w:t>Rok 202</w:t>
      </w:r>
      <w:r w:rsidR="00745B04" w:rsidRPr="00583E3D">
        <w:rPr>
          <w:rStyle w:val="FontStyle24"/>
          <w:sz w:val="24"/>
          <w:szCs w:val="24"/>
        </w:rPr>
        <w:t>6</w:t>
      </w:r>
      <w:r w:rsidR="00EE0028">
        <w:rPr>
          <w:rStyle w:val="FontStyle24"/>
          <w:sz w:val="24"/>
          <w:szCs w:val="24"/>
        </w:rPr>
        <w:t xml:space="preserve"> -</w:t>
      </w:r>
      <w:r w:rsidRPr="00583E3D">
        <w:rPr>
          <w:rStyle w:val="FontStyle24"/>
          <w:sz w:val="24"/>
          <w:szCs w:val="24"/>
        </w:rPr>
        <w:t xml:space="preserve"> </w:t>
      </w:r>
      <w:r w:rsidR="00D41B9C">
        <w:rPr>
          <w:rStyle w:val="FontStyle24"/>
          <w:sz w:val="24"/>
          <w:szCs w:val="24"/>
        </w:rPr>
        <w:t>1 385</w:t>
      </w:r>
      <w:r w:rsidRPr="00583E3D">
        <w:rPr>
          <w:rStyle w:val="FontStyle24"/>
          <w:sz w:val="24"/>
          <w:szCs w:val="24"/>
        </w:rPr>
        <w:t xml:space="preserve"> 000,00 zł</w:t>
      </w:r>
      <w:r w:rsidR="00437894" w:rsidRPr="00583E3D">
        <w:rPr>
          <w:rStyle w:val="FontStyle24"/>
          <w:color w:val="106CB0"/>
          <w:sz w:val="24"/>
          <w:szCs w:val="24"/>
        </w:rPr>
        <w:t>.</w:t>
      </w:r>
    </w:p>
    <w:p w14:paraId="1AB11B73" w14:textId="45DFE212" w:rsidR="00D41B9C" w:rsidRPr="00583E3D" w:rsidRDefault="00D41B9C" w:rsidP="00EE0028">
      <w:pPr>
        <w:pStyle w:val="Style2"/>
        <w:widowControl/>
        <w:spacing w:line="266" w:lineRule="exact"/>
        <w:ind w:right="5102"/>
        <w:rPr>
          <w:rStyle w:val="FontStyle24"/>
          <w:color w:val="106CB0"/>
          <w:sz w:val="24"/>
          <w:szCs w:val="24"/>
        </w:rPr>
      </w:pPr>
      <w:r w:rsidRPr="00583E3D">
        <w:rPr>
          <w:rStyle w:val="FontStyle24"/>
          <w:sz w:val="24"/>
          <w:szCs w:val="24"/>
        </w:rPr>
        <w:t>Rok 202</w:t>
      </w:r>
      <w:r>
        <w:rPr>
          <w:rStyle w:val="FontStyle24"/>
          <w:sz w:val="24"/>
          <w:szCs w:val="24"/>
        </w:rPr>
        <w:t>7</w:t>
      </w:r>
      <w:r w:rsidRPr="00583E3D">
        <w:rPr>
          <w:rStyle w:val="FontStyle24"/>
          <w:sz w:val="24"/>
          <w:szCs w:val="24"/>
        </w:rPr>
        <w:t xml:space="preserve"> - 4 300 000,00 zł</w:t>
      </w:r>
      <w:r w:rsidRPr="00583E3D">
        <w:rPr>
          <w:rStyle w:val="FontStyle24"/>
          <w:color w:val="106CB0"/>
          <w:sz w:val="24"/>
          <w:szCs w:val="24"/>
        </w:rPr>
        <w:t>.</w:t>
      </w:r>
    </w:p>
    <w:p w14:paraId="3CCCDFC3" w14:textId="77777777" w:rsidR="00D41B9C" w:rsidRPr="00583E3D" w:rsidRDefault="00D41B9C" w:rsidP="003D7A77">
      <w:pPr>
        <w:pStyle w:val="Style2"/>
        <w:widowControl/>
        <w:spacing w:line="266" w:lineRule="exact"/>
        <w:ind w:right="5102"/>
        <w:rPr>
          <w:rStyle w:val="FontStyle24"/>
          <w:color w:val="106CB0"/>
          <w:sz w:val="24"/>
          <w:szCs w:val="24"/>
        </w:rPr>
      </w:pPr>
    </w:p>
    <w:p w14:paraId="5DAE34AE" w14:textId="77777777" w:rsidR="000A4774" w:rsidRPr="00583E3D" w:rsidRDefault="007A576A" w:rsidP="003D7A77">
      <w:pPr>
        <w:pStyle w:val="Style2"/>
        <w:widowControl/>
        <w:spacing w:line="259" w:lineRule="exact"/>
        <w:rPr>
          <w:rStyle w:val="FontStyle24"/>
          <w:sz w:val="24"/>
          <w:szCs w:val="24"/>
        </w:rPr>
      </w:pPr>
      <w:r w:rsidRPr="00583E3D">
        <w:rPr>
          <w:rStyle w:val="FontStyle24"/>
          <w:sz w:val="24"/>
          <w:szCs w:val="24"/>
        </w:rPr>
        <w:t>W związku z umieszczeniem projektu na liście rankingowej przeznaczonej do dofinansowania w kwocie 2 250 000 zł w ramach Narodowego Programu Rozwoju Czytelnictwa na lata 2021</w:t>
      </w:r>
      <w:r w:rsidRPr="00583E3D">
        <w:rPr>
          <w:rStyle w:val="FontStyle24"/>
          <w:sz w:val="24"/>
          <w:szCs w:val="24"/>
        </w:rPr>
        <w:softHyphen/>
      </w:r>
      <w:r w:rsidR="00745B04" w:rsidRPr="00583E3D">
        <w:rPr>
          <w:rStyle w:val="FontStyle24"/>
          <w:sz w:val="24"/>
          <w:szCs w:val="24"/>
        </w:rPr>
        <w:t>-</w:t>
      </w:r>
      <w:r w:rsidRPr="00583E3D">
        <w:rPr>
          <w:rStyle w:val="FontStyle24"/>
          <w:sz w:val="24"/>
          <w:szCs w:val="24"/>
        </w:rPr>
        <w:t>2025, Priorytet 2 „Infrastruktura bibliotek 2021-202</w:t>
      </w:r>
      <w:r w:rsidR="00745B04" w:rsidRPr="00583E3D">
        <w:rPr>
          <w:rStyle w:val="FontStyle24"/>
          <w:sz w:val="24"/>
          <w:szCs w:val="24"/>
        </w:rPr>
        <w:t>5</w:t>
      </w:r>
      <w:r w:rsidRPr="00583E3D">
        <w:rPr>
          <w:rStyle w:val="FontStyle24"/>
          <w:sz w:val="24"/>
          <w:szCs w:val="24"/>
        </w:rPr>
        <w:t>" w roku 2022 należy zabezpieczyć środki w wysokości niezbędnej do realizacji tego zadania.</w:t>
      </w:r>
    </w:p>
    <w:p w14:paraId="7F27D6AB" w14:textId="77777777" w:rsidR="00745B04" w:rsidRPr="00583E3D" w:rsidRDefault="007A576A">
      <w:pPr>
        <w:pStyle w:val="Style5"/>
        <w:widowControl/>
        <w:spacing w:before="209" w:line="259" w:lineRule="exact"/>
        <w:rPr>
          <w:rStyle w:val="FontStyle24"/>
          <w:sz w:val="24"/>
          <w:szCs w:val="24"/>
        </w:rPr>
      </w:pPr>
      <w:r w:rsidRPr="00583E3D">
        <w:rPr>
          <w:rStyle w:val="FontStyle24"/>
          <w:sz w:val="24"/>
          <w:szCs w:val="24"/>
        </w:rPr>
        <w:t xml:space="preserve">Realizacja tego zadania będzie kontynuowana przez Bibliotekę i Kino </w:t>
      </w:r>
      <w:proofErr w:type="spellStart"/>
      <w:r w:rsidRPr="00583E3D">
        <w:rPr>
          <w:rStyle w:val="FontStyle24"/>
          <w:sz w:val="24"/>
          <w:szCs w:val="24"/>
        </w:rPr>
        <w:t>MiG</w:t>
      </w:r>
      <w:proofErr w:type="spellEnd"/>
      <w:r w:rsidRPr="00583E3D">
        <w:rPr>
          <w:rStyle w:val="FontStyle24"/>
          <w:sz w:val="24"/>
          <w:szCs w:val="24"/>
        </w:rPr>
        <w:t xml:space="preserve"> Buk, a rozliczenie przedstawia się następująco: </w:t>
      </w:r>
    </w:p>
    <w:p w14:paraId="366347B2" w14:textId="77777777" w:rsidR="00745B04" w:rsidRPr="00583E3D" w:rsidRDefault="007A576A" w:rsidP="00977AFB">
      <w:pPr>
        <w:pStyle w:val="Style5"/>
        <w:widowControl/>
        <w:spacing w:line="259" w:lineRule="exact"/>
        <w:rPr>
          <w:rStyle w:val="FontStyle24"/>
          <w:sz w:val="24"/>
          <w:szCs w:val="24"/>
        </w:rPr>
      </w:pPr>
      <w:r w:rsidRPr="00583E3D">
        <w:rPr>
          <w:rStyle w:val="FontStyle24"/>
          <w:sz w:val="24"/>
          <w:szCs w:val="24"/>
        </w:rPr>
        <w:t xml:space="preserve">Budżet </w:t>
      </w:r>
      <w:proofErr w:type="spellStart"/>
      <w:r w:rsidRPr="00583E3D">
        <w:rPr>
          <w:rStyle w:val="FontStyle24"/>
          <w:sz w:val="24"/>
          <w:szCs w:val="24"/>
        </w:rPr>
        <w:t>MiG</w:t>
      </w:r>
      <w:proofErr w:type="spellEnd"/>
      <w:r w:rsidRPr="00583E3D">
        <w:rPr>
          <w:rStyle w:val="FontStyle24"/>
          <w:sz w:val="24"/>
          <w:szCs w:val="24"/>
        </w:rPr>
        <w:t xml:space="preserve"> Buk - 6 062 000 zł, </w:t>
      </w:r>
    </w:p>
    <w:p w14:paraId="19C24EF5" w14:textId="77777777" w:rsidR="000A4774" w:rsidRPr="00583E3D" w:rsidRDefault="007A576A" w:rsidP="00977AFB">
      <w:pPr>
        <w:pStyle w:val="Style5"/>
        <w:widowControl/>
        <w:spacing w:line="259" w:lineRule="exact"/>
        <w:rPr>
          <w:rStyle w:val="FontStyle24"/>
          <w:sz w:val="24"/>
          <w:szCs w:val="24"/>
        </w:rPr>
      </w:pPr>
      <w:r w:rsidRPr="00583E3D">
        <w:rPr>
          <w:rStyle w:val="FontStyle24"/>
          <w:sz w:val="24"/>
          <w:szCs w:val="24"/>
        </w:rPr>
        <w:t>Dofinansowanie - 2 250 000 zł,</w:t>
      </w:r>
    </w:p>
    <w:p w14:paraId="4E5BD7EF" w14:textId="77777777" w:rsidR="000A4774" w:rsidRPr="00583E3D" w:rsidRDefault="007A576A">
      <w:pPr>
        <w:pStyle w:val="Style5"/>
        <w:widowControl/>
        <w:spacing w:before="166" w:line="240" w:lineRule="auto"/>
        <w:rPr>
          <w:rStyle w:val="FontStyle24"/>
          <w:sz w:val="24"/>
          <w:szCs w:val="24"/>
        </w:rPr>
      </w:pPr>
      <w:r w:rsidRPr="00583E3D">
        <w:rPr>
          <w:rStyle w:val="FontStyle24"/>
          <w:sz w:val="24"/>
          <w:szCs w:val="24"/>
        </w:rPr>
        <w:t>Całość tego przedsięwzięcia to kwota - 8 312 000 zł.</w:t>
      </w:r>
    </w:p>
    <w:p w14:paraId="6FD5F439" w14:textId="2E9AA171" w:rsidR="000A4774" w:rsidRDefault="007A576A" w:rsidP="00B25D09">
      <w:pPr>
        <w:pStyle w:val="Style2"/>
        <w:widowControl/>
        <w:spacing w:before="120" w:after="100" w:afterAutospacing="1" w:line="259" w:lineRule="exact"/>
        <w:rPr>
          <w:rStyle w:val="FontStyle24"/>
          <w:color w:val="auto"/>
          <w:sz w:val="24"/>
          <w:szCs w:val="24"/>
        </w:rPr>
      </w:pPr>
      <w:r w:rsidRPr="00583E3D">
        <w:rPr>
          <w:rStyle w:val="FontStyle24"/>
          <w:color w:val="auto"/>
          <w:sz w:val="24"/>
          <w:szCs w:val="24"/>
        </w:rPr>
        <w:t>W roku 2023 zostanie dokonana zmiana polegająca na przesunięciu okresu realizacji do roku 2025.</w:t>
      </w:r>
    </w:p>
    <w:p w14:paraId="06FF7AFD" w14:textId="0B962F17" w:rsidR="00D41B9C" w:rsidRDefault="00D41B9C" w:rsidP="00B25D09">
      <w:pPr>
        <w:pStyle w:val="Style2"/>
        <w:widowControl/>
        <w:spacing w:line="259" w:lineRule="exact"/>
        <w:rPr>
          <w:rStyle w:val="FontStyle24"/>
          <w:color w:val="FF0000"/>
          <w:sz w:val="24"/>
          <w:szCs w:val="24"/>
        </w:rPr>
      </w:pPr>
      <w:r w:rsidRPr="003D7A77">
        <w:rPr>
          <w:rStyle w:val="FontStyle24"/>
          <w:color w:val="FF0000"/>
          <w:sz w:val="24"/>
          <w:szCs w:val="24"/>
        </w:rPr>
        <w:t>W roku 2024 zosta</w:t>
      </w:r>
      <w:r w:rsidR="003D7A77">
        <w:rPr>
          <w:rStyle w:val="FontStyle24"/>
          <w:color w:val="FF0000"/>
          <w:sz w:val="24"/>
          <w:szCs w:val="24"/>
        </w:rPr>
        <w:t>je</w:t>
      </w:r>
      <w:r w:rsidRPr="003D7A77">
        <w:rPr>
          <w:rStyle w:val="FontStyle24"/>
          <w:color w:val="FF0000"/>
          <w:sz w:val="24"/>
          <w:szCs w:val="24"/>
        </w:rPr>
        <w:t xml:space="preserve"> dokonana zamiana polegająca na przesunięciu okresu realizacji do roku 2027.</w:t>
      </w:r>
    </w:p>
    <w:p w14:paraId="5DFE2DE1" w14:textId="77777777" w:rsidR="003D7A77" w:rsidRPr="003D7A77" w:rsidRDefault="003D7A77" w:rsidP="00B25D09">
      <w:pPr>
        <w:pStyle w:val="Style2"/>
        <w:widowControl/>
        <w:spacing w:line="259" w:lineRule="exact"/>
        <w:rPr>
          <w:color w:val="FF0000"/>
        </w:rPr>
      </w:pPr>
    </w:p>
    <w:p w14:paraId="45A42368" w14:textId="14F524D0" w:rsidR="00583E3D" w:rsidRPr="00583E3D" w:rsidRDefault="003D7A77" w:rsidP="00BA60F2">
      <w:pPr>
        <w:pStyle w:val="Style18"/>
        <w:widowControl/>
        <w:tabs>
          <w:tab w:val="left" w:pos="346"/>
        </w:tabs>
        <w:spacing w:line="240" w:lineRule="auto"/>
        <w:ind w:firstLine="0"/>
        <w:rPr>
          <w:rStyle w:val="FontStyle25"/>
          <w:color w:val="auto"/>
          <w:sz w:val="24"/>
          <w:szCs w:val="24"/>
        </w:rPr>
      </w:pPr>
      <w:r>
        <w:rPr>
          <w:rStyle w:val="FontStyle25"/>
          <w:color w:val="auto"/>
          <w:sz w:val="24"/>
          <w:szCs w:val="24"/>
        </w:rPr>
        <w:lastRenderedPageBreak/>
        <w:t>4</w:t>
      </w:r>
      <w:r w:rsidR="00583E3D" w:rsidRPr="00583E3D">
        <w:rPr>
          <w:rStyle w:val="FontStyle25"/>
          <w:color w:val="auto"/>
          <w:sz w:val="24"/>
          <w:szCs w:val="24"/>
        </w:rPr>
        <w:t>.</w:t>
      </w:r>
      <w:r w:rsidR="00583E3D" w:rsidRPr="00583E3D">
        <w:rPr>
          <w:rStyle w:val="FontStyle25"/>
          <w:color w:val="auto"/>
          <w:sz w:val="24"/>
          <w:szCs w:val="24"/>
        </w:rPr>
        <w:tab/>
        <w:t>Przebudowa i remont ul. Strzeleckiej w Wielkiej Wsi i Buku.</w:t>
      </w:r>
    </w:p>
    <w:p w14:paraId="44EF29EB" w14:textId="77777777" w:rsidR="00583E3D" w:rsidRPr="00583E3D" w:rsidRDefault="00583E3D" w:rsidP="00583E3D">
      <w:pPr>
        <w:pStyle w:val="Style2"/>
        <w:widowControl/>
        <w:spacing w:line="240" w:lineRule="exact"/>
        <w:ind w:right="22"/>
      </w:pPr>
    </w:p>
    <w:p w14:paraId="2627EDBF" w14:textId="25646949" w:rsidR="00583E3D" w:rsidRPr="00583E3D" w:rsidRDefault="00583E3D" w:rsidP="00BA60F2">
      <w:pPr>
        <w:pStyle w:val="Style2"/>
        <w:widowControl/>
        <w:spacing w:line="266" w:lineRule="exact"/>
        <w:ind w:right="22"/>
        <w:rPr>
          <w:rStyle w:val="FontStyle25"/>
          <w:color w:val="auto"/>
          <w:sz w:val="24"/>
          <w:szCs w:val="24"/>
          <w:u w:val="single"/>
        </w:rPr>
      </w:pPr>
      <w:r w:rsidRPr="00583E3D">
        <w:rPr>
          <w:rStyle w:val="FontStyle24"/>
          <w:color w:val="auto"/>
          <w:sz w:val="24"/>
          <w:szCs w:val="24"/>
        </w:rPr>
        <w:t>Zadanie to zostanie realizowane w ramach wydatków majątkowych w okresie realizacji 2023r. - 202</w:t>
      </w:r>
      <w:r>
        <w:rPr>
          <w:rStyle w:val="FontStyle24"/>
          <w:color w:val="auto"/>
          <w:sz w:val="24"/>
          <w:szCs w:val="24"/>
        </w:rPr>
        <w:t>7</w:t>
      </w:r>
      <w:r w:rsidRPr="00583E3D">
        <w:rPr>
          <w:rStyle w:val="FontStyle24"/>
          <w:color w:val="auto"/>
          <w:sz w:val="24"/>
          <w:szCs w:val="24"/>
        </w:rPr>
        <w:t xml:space="preserve">r. i ustala się limit do kwoty </w:t>
      </w:r>
      <w:r w:rsidRPr="00583E3D">
        <w:rPr>
          <w:rStyle w:val="FontStyle25"/>
          <w:color w:val="auto"/>
          <w:sz w:val="24"/>
          <w:szCs w:val="24"/>
          <w:u w:val="single"/>
        </w:rPr>
        <w:t>3 900 000,00 zł</w:t>
      </w:r>
      <w:r w:rsidR="00BA60F2">
        <w:rPr>
          <w:rStyle w:val="FontStyle25"/>
          <w:color w:val="auto"/>
          <w:sz w:val="24"/>
          <w:szCs w:val="24"/>
          <w:u w:val="single"/>
        </w:rPr>
        <w:t>.</w:t>
      </w:r>
    </w:p>
    <w:p w14:paraId="64D875E7" w14:textId="77777777" w:rsidR="00583E3D" w:rsidRPr="00EE0028" w:rsidRDefault="00583E3D" w:rsidP="00583E3D">
      <w:pPr>
        <w:pStyle w:val="Style5"/>
        <w:widowControl/>
        <w:spacing w:line="240" w:lineRule="exact"/>
        <w:jc w:val="both"/>
        <w:rPr>
          <w:sz w:val="10"/>
          <w:szCs w:val="10"/>
        </w:rPr>
      </w:pPr>
    </w:p>
    <w:p w14:paraId="5F2FFDA0" w14:textId="77777777" w:rsidR="00583E3D" w:rsidRPr="00EE0028" w:rsidRDefault="00583E3D" w:rsidP="00EE0028">
      <w:pPr>
        <w:pStyle w:val="Style5"/>
        <w:widowControl/>
        <w:spacing w:line="240" w:lineRule="auto"/>
        <w:rPr>
          <w:rStyle w:val="FontStyle24"/>
          <w:color w:val="auto"/>
          <w:sz w:val="10"/>
          <w:szCs w:val="10"/>
        </w:rPr>
      </w:pPr>
      <w:r w:rsidRPr="00583E3D">
        <w:rPr>
          <w:rStyle w:val="FontStyle24"/>
          <w:color w:val="auto"/>
          <w:sz w:val="24"/>
          <w:szCs w:val="24"/>
        </w:rPr>
        <w:t>Zaplanowane wykonanie zadania przedstawia się następująco:</w:t>
      </w:r>
      <w:r w:rsidRPr="00583E3D">
        <w:rPr>
          <w:rStyle w:val="FontStyle24"/>
          <w:color w:val="auto"/>
          <w:sz w:val="24"/>
          <w:szCs w:val="24"/>
        </w:rPr>
        <w:br/>
      </w:r>
    </w:p>
    <w:p w14:paraId="4F21D3BE" w14:textId="77777777" w:rsidR="00583E3D" w:rsidRPr="00583E3D" w:rsidRDefault="00583E3D" w:rsidP="00583E3D">
      <w:pPr>
        <w:pStyle w:val="Style5"/>
        <w:widowControl/>
        <w:spacing w:line="240" w:lineRule="auto"/>
        <w:rPr>
          <w:rStyle w:val="FontStyle24"/>
          <w:color w:val="auto"/>
          <w:sz w:val="24"/>
          <w:szCs w:val="24"/>
        </w:rPr>
      </w:pPr>
      <w:r w:rsidRPr="00583E3D">
        <w:rPr>
          <w:rStyle w:val="FontStyle24"/>
          <w:color w:val="auto"/>
          <w:sz w:val="24"/>
          <w:szCs w:val="24"/>
        </w:rPr>
        <w:t>Rok 2023 -    60 000,00 zł (finansowanie: BG -   60 000,00 zł)</w:t>
      </w:r>
    </w:p>
    <w:p w14:paraId="5FC4FA16" w14:textId="59176770" w:rsidR="00583E3D" w:rsidRPr="00B25D09" w:rsidRDefault="00583E3D" w:rsidP="00583E3D">
      <w:pPr>
        <w:pStyle w:val="Style5"/>
        <w:widowControl/>
        <w:spacing w:before="43" w:line="240" w:lineRule="auto"/>
        <w:rPr>
          <w:rStyle w:val="FontStyle24"/>
          <w:color w:val="auto"/>
          <w:sz w:val="24"/>
          <w:szCs w:val="24"/>
          <w:u w:val="single"/>
        </w:rPr>
      </w:pPr>
      <w:r w:rsidRPr="00B25D09">
        <w:rPr>
          <w:rStyle w:val="FontStyle24"/>
          <w:color w:val="auto"/>
          <w:sz w:val="24"/>
          <w:szCs w:val="24"/>
          <w:highlight w:val="yellow"/>
          <w:u w:val="single"/>
        </w:rPr>
        <w:t>Rok 2024 -         0,00 zł</w:t>
      </w:r>
      <w:r w:rsidRPr="00B25D09">
        <w:rPr>
          <w:rStyle w:val="FontStyle24"/>
          <w:color w:val="auto"/>
          <w:sz w:val="24"/>
          <w:szCs w:val="24"/>
          <w:u w:val="single"/>
        </w:rPr>
        <w:t xml:space="preserve"> </w:t>
      </w:r>
    </w:p>
    <w:p w14:paraId="5B31C2B9" w14:textId="77777777" w:rsidR="00583E3D" w:rsidRDefault="00583E3D" w:rsidP="00583E3D">
      <w:pPr>
        <w:pStyle w:val="Style5"/>
        <w:widowControl/>
        <w:spacing w:line="240" w:lineRule="exact"/>
        <w:rPr>
          <w:rStyle w:val="FontStyle24"/>
          <w:color w:val="auto"/>
          <w:sz w:val="24"/>
          <w:szCs w:val="24"/>
        </w:rPr>
      </w:pPr>
      <w:r w:rsidRPr="00B25D09">
        <w:rPr>
          <w:rStyle w:val="FontStyle24"/>
          <w:color w:val="auto"/>
          <w:sz w:val="24"/>
          <w:szCs w:val="24"/>
        </w:rPr>
        <w:t>Rok 2025 -         0,00 zł</w:t>
      </w:r>
      <w:r>
        <w:rPr>
          <w:rStyle w:val="FontStyle24"/>
          <w:color w:val="auto"/>
          <w:sz w:val="24"/>
          <w:szCs w:val="24"/>
        </w:rPr>
        <w:t>,</w:t>
      </w:r>
      <w:r w:rsidRPr="00583E3D">
        <w:rPr>
          <w:rStyle w:val="FontStyle24"/>
          <w:color w:val="auto"/>
          <w:sz w:val="24"/>
          <w:szCs w:val="24"/>
        </w:rPr>
        <w:t xml:space="preserve"> </w:t>
      </w:r>
    </w:p>
    <w:p w14:paraId="7BAB2210" w14:textId="428DF661" w:rsidR="00583E3D" w:rsidRPr="00583E3D" w:rsidRDefault="00583E3D" w:rsidP="00583E3D">
      <w:pPr>
        <w:pStyle w:val="Style5"/>
        <w:widowControl/>
        <w:spacing w:line="240" w:lineRule="exact"/>
        <w:rPr>
          <w:rStyle w:val="FontStyle24"/>
          <w:color w:val="auto"/>
          <w:sz w:val="18"/>
          <w:szCs w:val="18"/>
        </w:rPr>
      </w:pPr>
      <w:r w:rsidRPr="00583E3D">
        <w:rPr>
          <w:rStyle w:val="FontStyle24"/>
          <w:color w:val="auto"/>
          <w:sz w:val="24"/>
          <w:szCs w:val="24"/>
        </w:rPr>
        <w:t xml:space="preserve">Rok 2026 </w:t>
      </w:r>
      <w:r>
        <w:rPr>
          <w:rStyle w:val="FontStyle24"/>
          <w:color w:val="auto"/>
          <w:sz w:val="24"/>
          <w:szCs w:val="24"/>
        </w:rPr>
        <w:t>-</w:t>
      </w:r>
      <w:r w:rsidRPr="00583E3D">
        <w:rPr>
          <w:rStyle w:val="FontStyle24"/>
          <w:color w:val="auto"/>
          <w:sz w:val="24"/>
          <w:szCs w:val="24"/>
        </w:rPr>
        <w:t xml:space="preserve"> </w:t>
      </w:r>
      <w:r>
        <w:rPr>
          <w:rStyle w:val="FontStyle24"/>
          <w:color w:val="auto"/>
          <w:sz w:val="24"/>
          <w:szCs w:val="24"/>
        </w:rPr>
        <w:t>1 20</w:t>
      </w:r>
      <w:r w:rsidRPr="00583E3D">
        <w:rPr>
          <w:rStyle w:val="FontStyle24"/>
          <w:color w:val="auto"/>
          <w:sz w:val="24"/>
          <w:szCs w:val="24"/>
        </w:rPr>
        <w:t>0 000,00 zł</w:t>
      </w:r>
      <w:r>
        <w:rPr>
          <w:rStyle w:val="FontStyle24"/>
          <w:color w:val="auto"/>
          <w:sz w:val="24"/>
          <w:szCs w:val="24"/>
        </w:rPr>
        <w:t>,</w:t>
      </w:r>
      <w:r w:rsidRPr="00583E3D">
        <w:rPr>
          <w:rStyle w:val="FontStyle24"/>
          <w:color w:val="auto"/>
          <w:sz w:val="24"/>
          <w:szCs w:val="24"/>
        </w:rPr>
        <w:t xml:space="preserve"> finansowanie: BG – 1 200 000 zł)</w:t>
      </w:r>
    </w:p>
    <w:p w14:paraId="5C2FDEE8" w14:textId="68360075" w:rsidR="00583E3D" w:rsidRPr="00583E3D" w:rsidRDefault="00583E3D" w:rsidP="00583E3D">
      <w:pPr>
        <w:pStyle w:val="Style5"/>
        <w:widowControl/>
        <w:spacing w:line="240" w:lineRule="exact"/>
        <w:rPr>
          <w:rStyle w:val="FontStyle24"/>
          <w:color w:val="auto"/>
          <w:sz w:val="18"/>
          <w:szCs w:val="18"/>
        </w:rPr>
      </w:pPr>
      <w:r w:rsidRPr="00583E3D">
        <w:rPr>
          <w:rStyle w:val="FontStyle24"/>
          <w:color w:val="auto"/>
          <w:sz w:val="24"/>
          <w:szCs w:val="24"/>
        </w:rPr>
        <w:t>Rok 202</w:t>
      </w:r>
      <w:r>
        <w:rPr>
          <w:rStyle w:val="FontStyle24"/>
          <w:color w:val="auto"/>
          <w:sz w:val="24"/>
          <w:szCs w:val="24"/>
        </w:rPr>
        <w:t>7</w:t>
      </w:r>
      <w:r w:rsidRPr="00583E3D">
        <w:rPr>
          <w:rStyle w:val="FontStyle24"/>
          <w:color w:val="auto"/>
          <w:sz w:val="24"/>
          <w:szCs w:val="24"/>
        </w:rPr>
        <w:t xml:space="preserve"> - 2 640 000,00 zł</w:t>
      </w:r>
      <w:r>
        <w:rPr>
          <w:rStyle w:val="FontStyle24"/>
          <w:color w:val="auto"/>
          <w:sz w:val="24"/>
          <w:szCs w:val="24"/>
        </w:rPr>
        <w:t>,</w:t>
      </w:r>
      <w:r w:rsidRPr="00583E3D">
        <w:rPr>
          <w:rStyle w:val="FontStyle24"/>
          <w:color w:val="auto"/>
          <w:sz w:val="24"/>
          <w:szCs w:val="24"/>
        </w:rPr>
        <w:t xml:space="preserve"> </w:t>
      </w:r>
      <w:r w:rsidRPr="00583E3D">
        <w:rPr>
          <w:rStyle w:val="FontStyle24"/>
          <w:color w:val="auto"/>
          <w:sz w:val="18"/>
          <w:szCs w:val="18"/>
        </w:rPr>
        <w:t>(finansowanie: RPRD - 1 695 549,48 zł, BG - 2 144 450,52 zł),</w:t>
      </w:r>
    </w:p>
    <w:p w14:paraId="6F46B586" w14:textId="77777777" w:rsidR="00583E3D" w:rsidRPr="00EE0028" w:rsidRDefault="00583E3D" w:rsidP="00583E3D">
      <w:pPr>
        <w:pStyle w:val="Style5"/>
        <w:widowControl/>
        <w:spacing w:line="240" w:lineRule="exact"/>
        <w:rPr>
          <w:sz w:val="10"/>
          <w:szCs w:val="10"/>
        </w:rPr>
      </w:pPr>
    </w:p>
    <w:p w14:paraId="06AEBD4F" w14:textId="77777777" w:rsidR="00583E3D" w:rsidRPr="00583E3D" w:rsidRDefault="00583E3D" w:rsidP="00EE0028">
      <w:pPr>
        <w:pStyle w:val="Style5"/>
        <w:widowControl/>
        <w:spacing w:line="230" w:lineRule="exact"/>
        <w:rPr>
          <w:rStyle w:val="FontStyle24"/>
          <w:color w:val="auto"/>
          <w:sz w:val="24"/>
          <w:szCs w:val="24"/>
        </w:rPr>
      </w:pPr>
      <w:r w:rsidRPr="00583E3D">
        <w:rPr>
          <w:rStyle w:val="FontStyle24"/>
          <w:color w:val="auto"/>
          <w:sz w:val="24"/>
          <w:szCs w:val="24"/>
        </w:rPr>
        <w:t>Zadanie dotyczące remontu ulicy Strzeleckiej w Wielkiej Wsi i Buku znajduje się na liście zadań zakwalifikowanych w ramach Rządowego Programu Rozwoju Dróg na rok 2023. Miasto i Gmina Buk posiada dokumentację projektową dotyczącą przebudowy tej drogi z elementami remontu. W związku z zamiarem ogłoszenia postępowania przetargowego na zakres przebudowy i remontu jednocześnie w celu realizacji zadania należy zabezpieczyć środki finansowe obejmujące remont jak i przebudowę. Zadanie dotyczące remontu wynosi -3.391.098,96 zł a część obejmująca przebudowę to koszt ok. 350.000,00 zł. Pozostałe koszty to koszty opracowania dokumentacji przetargowej obejmującej zarówno przebudowę jak i remont. Wartość dofinansowania - 1.695.549,48 zł.</w:t>
      </w:r>
    </w:p>
    <w:p w14:paraId="78A13B44" w14:textId="77777777" w:rsidR="00583E3D" w:rsidRPr="00EE0028" w:rsidRDefault="00583E3D" w:rsidP="00EE0028">
      <w:pPr>
        <w:pStyle w:val="Style5"/>
        <w:widowControl/>
        <w:spacing w:line="230" w:lineRule="exact"/>
        <w:rPr>
          <w:rStyle w:val="FontStyle24"/>
          <w:color w:val="auto"/>
          <w:sz w:val="10"/>
          <w:szCs w:val="10"/>
        </w:rPr>
      </w:pPr>
    </w:p>
    <w:p w14:paraId="2165CD3A" w14:textId="77777777" w:rsidR="00BA60F2" w:rsidRDefault="00583E3D" w:rsidP="00BA60F2">
      <w:pPr>
        <w:rPr>
          <w:rStyle w:val="FontStyle24"/>
          <w:color w:val="auto"/>
          <w:sz w:val="24"/>
          <w:szCs w:val="24"/>
        </w:rPr>
      </w:pPr>
      <w:r w:rsidRPr="00583E3D">
        <w:rPr>
          <w:rStyle w:val="FontStyle24"/>
          <w:color w:val="auto"/>
          <w:sz w:val="24"/>
          <w:szCs w:val="24"/>
        </w:rPr>
        <w:t>Zmiana w 2024r. dotyczyła zmniejszenia środków finansowych o kwotę</w:t>
      </w:r>
    </w:p>
    <w:p w14:paraId="6ADC05AC" w14:textId="77777777" w:rsidR="00BA60F2" w:rsidRDefault="00583E3D" w:rsidP="00BA60F2">
      <w:pPr>
        <w:rPr>
          <w:rStyle w:val="FontStyle24"/>
          <w:color w:val="auto"/>
          <w:sz w:val="24"/>
          <w:szCs w:val="24"/>
        </w:rPr>
      </w:pPr>
      <w:r w:rsidRPr="00583E3D">
        <w:rPr>
          <w:rStyle w:val="FontStyle24"/>
          <w:color w:val="auto"/>
          <w:sz w:val="24"/>
          <w:szCs w:val="24"/>
        </w:rPr>
        <w:t xml:space="preserve">1 200 000 zł i przesunięcia okresu realizacji z roku 2024 do roku 2025 w </w:t>
      </w:r>
    </w:p>
    <w:p w14:paraId="5C6B890D" w14:textId="62D1CC2E" w:rsidR="00583E3D" w:rsidRPr="00583E3D" w:rsidRDefault="00BA60F2" w:rsidP="00BA60F2">
      <w:pPr>
        <w:rPr>
          <w:rStyle w:val="FontStyle24"/>
          <w:color w:val="auto"/>
          <w:sz w:val="24"/>
          <w:szCs w:val="24"/>
        </w:rPr>
      </w:pPr>
      <w:r>
        <w:rPr>
          <w:rStyle w:val="FontStyle24"/>
          <w:color w:val="auto"/>
          <w:sz w:val="24"/>
          <w:szCs w:val="24"/>
        </w:rPr>
        <w:t>z</w:t>
      </w:r>
      <w:r w:rsidR="00583E3D" w:rsidRPr="00583E3D">
        <w:rPr>
          <w:rStyle w:val="FontStyle24"/>
          <w:color w:val="auto"/>
          <w:sz w:val="24"/>
          <w:szCs w:val="24"/>
        </w:rPr>
        <w:t>wiązku</w:t>
      </w:r>
      <w:r>
        <w:rPr>
          <w:rStyle w:val="FontStyle24"/>
          <w:color w:val="auto"/>
          <w:sz w:val="24"/>
          <w:szCs w:val="24"/>
        </w:rPr>
        <w:t xml:space="preserve"> </w:t>
      </w:r>
      <w:r w:rsidR="00583E3D" w:rsidRPr="00583E3D">
        <w:rPr>
          <w:rStyle w:val="FontStyle24"/>
          <w:color w:val="auto"/>
          <w:sz w:val="24"/>
          <w:szCs w:val="24"/>
        </w:rPr>
        <w:t>z koniecznością przygotowania inwestycji do realizacji oraz wymianą uzbrojenia infrastruktury podziemnej następuje taka konieczność dokonania zmiany.</w:t>
      </w:r>
    </w:p>
    <w:p w14:paraId="2475A08D" w14:textId="77777777" w:rsidR="00583E3D" w:rsidRPr="00EE0028" w:rsidRDefault="00583E3D" w:rsidP="00583E3D">
      <w:pPr>
        <w:jc w:val="both"/>
        <w:rPr>
          <w:rStyle w:val="FontStyle24"/>
          <w:color w:val="auto"/>
          <w:sz w:val="10"/>
          <w:szCs w:val="10"/>
        </w:rPr>
      </w:pPr>
    </w:p>
    <w:p w14:paraId="4F9CF91E" w14:textId="60EC42F6" w:rsidR="00583E3D" w:rsidRDefault="00583E3D" w:rsidP="00583E3D">
      <w:pPr>
        <w:rPr>
          <w:rStyle w:val="FontStyle24"/>
          <w:color w:val="auto"/>
          <w:sz w:val="24"/>
          <w:szCs w:val="24"/>
        </w:rPr>
      </w:pPr>
      <w:r w:rsidRPr="00583E3D">
        <w:rPr>
          <w:rStyle w:val="FontStyle24"/>
          <w:color w:val="auto"/>
          <w:sz w:val="24"/>
          <w:szCs w:val="24"/>
        </w:rPr>
        <w:t>Kolejna zmiana w roku 2024 dotyczy</w:t>
      </w:r>
      <w:r w:rsidR="00BA60F2">
        <w:rPr>
          <w:rStyle w:val="FontStyle24"/>
          <w:color w:val="auto"/>
          <w:sz w:val="24"/>
          <w:szCs w:val="24"/>
        </w:rPr>
        <w:t>ła</w:t>
      </w:r>
      <w:r w:rsidRPr="00583E3D">
        <w:rPr>
          <w:rStyle w:val="FontStyle24"/>
          <w:color w:val="auto"/>
          <w:sz w:val="24"/>
          <w:szCs w:val="24"/>
        </w:rPr>
        <w:t xml:space="preserve"> zmniejszenia środków finansowych o kwotę 2 640 000 zł i przesunięcia okresu realizacji z roku 2024 do roku 2026 z uwagi na brak dofinansowania tego przedsięwzięcia i toczącymi się postępowaniami. Będziemy czynić starania o większe dofinansowania z innych źródeł.  </w:t>
      </w:r>
    </w:p>
    <w:p w14:paraId="6EE498D4" w14:textId="77777777" w:rsidR="003D7A77" w:rsidRPr="00EE0028" w:rsidRDefault="003D7A77" w:rsidP="00583E3D">
      <w:pPr>
        <w:rPr>
          <w:rStyle w:val="FontStyle24"/>
          <w:color w:val="auto"/>
          <w:sz w:val="10"/>
          <w:szCs w:val="10"/>
        </w:rPr>
      </w:pPr>
    </w:p>
    <w:p w14:paraId="0EDCB921" w14:textId="14546E3B" w:rsidR="00BA60F2" w:rsidRPr="003D7A77" w:rsidRDefault="00BA60F2" w:rsidP="00583E3D">
      <w:pPr>
        <w:rPr>
          <w:rStyle w:val="FontStyle24"/>
          <w:color w:val="FF0000"/>
          <w:sz w:val="24"/>
          <w:szCs w:val="24"/>
        </w:rPr>
      </w:pPr>
      <w:r w:rsidRPr="003D7A77">
        <w:rPr>
          <w:rStyle w:val="FontStyle24"/>
          <w:color w:val="FF0000"/>
          <w:sz w:val="24"/>
          <w:szCs w:val="24"/>
        </w:rPr>
        <w:t>Kolejna zmiana w roku 2024 dotyczy przesunięcia okresu realizacji d</w:t>
      </w:r>
      <w:r w:rsidR="00066F99" w:rsidRPr="003D7A77">
        <w:rPr>
          <w:rStyle w:val="FontStyle24"/>
          <w:color w:val="FF0000"/>
          <w:sz w:val="24"/>
          <w:szCs w:val="24"/>
        </w:rPr>
        <w:t>o</w:t>
      </w:r>
      <w:r w:rsidRPr="003D7A77">
        <w:rPr>
          <w:rStyle w:val="FontStyle24"/>
          <w:color w:val="FF0000"/>
          <w:sz w:val="24"/>
          <w:szCs w:val="24"/>
        </w:rPr>
        <w:t xml:space="preserve"> roku 2027</w:t>
      </w:r>
      <w:r w:rsidR="003D7A77">
        <w:rPr>
          <w:rStyle w:val="FontStyle24"/>
          <w:color w:val="FF0000"/>
          <w:sz w:val="24"/>
          <w:szCs w:val="24"/>
        </w:rPr>
        <w:t xml:space="preserve"> na skutek ubiegania się o środki </w:t>
      </w:r>
      <w:proofErr w:type="gramStart"/>
      <w:r w:rsidR="003D7A77">
        <w:rPr>
          <w:rStyle w:val="FontStyle24"/>
          <w:color w:val="FF0000"/>
          <w:sz w:val="24"/>
          <w:szCs w:val="24"/>
        </w:rPr>
        <w:t>finansowe</w:t>
      </w:r>
      <w:proofErr w:type="gramEnd"/>
      <w:r w:rsidR="003D7A77">
        <w:rPr>
          <w:rStyle w:val="FontStyle24"/>
          <w:color w:val="FF0000"/>
          <w:sz w:val="24"/>
          <w:szCs w:val="24"/>
        </w:rPr>
        <w:t xml:space="preserve"> ponieważ na obecną chwilę brak jest takiego dofinansowania.</w:t>
      </w:r>
    </w:p>
    <w:p w14:paraId="0BF677AD" w14:textId="77777777" w:rsidR="004059CC" w:rsidRPr="00EE0028" w:rsidRDefault="004059CC" w:rsidP="00583E3D">
      <w:pPr>
        <w:rPr>
          <w:rStyle w:val="FontStyle24"/>
          <w:color w:val="auto"/>
          <w:sz w:val="10"/>
          <w:szCs w:val="10"/>
        </w:rPr>
      </w:pPr>
    </w:p>
    <w:p w14:paraId="5B86A4C5" w14:textId="4D4D2874" w:rsidR="00BA60F2" w:rsidRPr="004059CC" w:rsidRDefault="003D7A77" w:rsidP="003C279D">
      <w:pPr>
        <w:pStyle w:val="Style20"/>
        <w:widowControl/>
        <w:tabs>
          <w:tab w:val="left" w:pos="389"/>
        </w:tabs>
        <w:spacing w:before="216"/>
        <w:jc w:val="left"/>
        <w:rPr>
          <w:rStyle w:val="FontStyle25"/>
          <w:color w:val="auto"/>
          <w:sz w:val="24"/>
          <w:szCs w:val="24"/>
        </w:rPr>
      </w:pPr>
      <w:r>
        <w:rPr>
          <w:rStyle w:val="FontStyle25"/>
          <w:sz w:val="24"/>
          <w:szCs w:val="24"/>
        </w:rPr>
        <w:t>5</w:t>
      </w:r>
      <w:r w:rsidR="00BA60F2" w:rsidRPr="00BA60F2">
        <w:rPr>
          <w:rStyle w:val="FontStyle25"/>
          <w:sz w:val="24"/>
          <w:szCs w:val="24"/>
        </w:rPr>
        <w:t>.</w:t>
      </w:r>
      <w:r w:rsidR="00BA60F2" w:rsidRPr="00BA60F2">
        <w:rPr>
          <w:rStyle w:val="FontStyle25"/>
          <w:sz w:val="24"/>
          <w:szCs w:val="24"/>
        </w:rPr>
        <w:tab/>
      </w:r>
      <w:r w:rsidR="00BA60F2" w:rsidRPr="004059CC">
        <w:rPr>
          <w:rStyle w:val="FontStyle25"/>
          <w:color w:val="auto"/>
          <w:sz w:val="24"/>
          <w:szCs w:val="24"/>
        </w:rPr>
        <w:t>Wydłużenie istniejącego przejścia podziemnego na stacji Buk pod torami linii</w:t>
      </w:r>
      <w:r w:rsidR="003C279D" w:rsidRPr="004059CC">
        <w:rPr>
          <w:rStyle w:val="FontStyle25"/>
          <w:color w:val="auto"/>
          <w:sz w:val="24"/>
          <w:szCs w:val="24"/>
        </w:rPr>
        <w:t xml:space="preserve"> </w:t>
      </w:r>
      <w:r w:rsidR="00BA60F2" w:rsidRPr="004059CC">
        <w:rPr>
          <w:rStyle w:val="FontStyle25"/>
          <w:color w:val="auto"/>
          <w:sz w:val="24"/>
          <w:szCs w:val="24"/>
        </w:rPr>
        <w:t>kolejowej nr 3 Warszawa Zachodnia - Kunowice do planowanego przez Gminę Buk po</w:t>
      </w:r>
      <w:r w:rsidR="00D41B9C" w:rsidRPr="004059CC">
        <w:rPr>
          <w:rStyle w:val="FontStyle25"/>
          <w:color w:val="auto"/>
          <w:sz w:val="24"/>
          <w:szCs w:val="24"/>
        </w:rPr>
        <w:t xml:space="preserve"> </w:t>
      </w:r>
      <w:r w:rsidR="00BA60F2" w:rsidRPr="004059CC">
        <w:rPr>
          <w:rStyle w:val="FontStyle25"/>
          <w:color w:val="auto"/>
          <w:sz w:val="24"/>
          <w:szCs w:val="24"/>
        </w:rPr>
        <w:t>południowej części zintegrowanego centrum przesiadkowego wraz z budową windy po</w:t>
      </w:r>
      <w:r w:rsidR="00D41B9C" w:rsidRPr="004059CC">
        <w:rPr>
          <w:rStyle w:val="FontStyle25"/>
          <w:color w:val="auto"/>
          <w:sz w:val="24"/>
          <w:szCs w:val="24"/>
        </w:rPr>
        <w:t xml:space="preserve"> </w:t>
      </w:r>
      <w:r w:rsidR="00BA60F2" w:rsidRPr="004059CC">
        <w:rPr>
          <w:rStyle w:val="FontStyle25"/>
          <w:color w:val="auto"/>
          <w:sz w:val="24"/>
          <w:szCs w:val="24"/>
        </w:rPr>
        <w:t>stronie północnej przejścia.</w:t>
      </w:r>
    </w:p>
    <w:p w14:paraId="576C0457" w14:textId="75A71444" w:rsidR="00BA60F2" w:rsidRPr="00BA60F2" w:rsidRDefault="00BA60F2" w:rsidP="00EE0028">
      <w:pPr>
        <w:pStyle w:val="Style2"/>
        <w:widowControl/>
        <w:spacing w:before="120" w:line="266" w:lineRule="exact"/>
        <w:rPr>
          <w:rStyle w:val="FontStyle25"/>
          <w:sz w:val="24"/>
          <w:szCs w:val="24"/>
          <w:u w:val="single"/>
        </w:rPr>
      </w:pPr>
      <w:r w:rsidRPr="004059CC">
        <w:rPr>
          <w:rStyle w:val="FontStyle24"/>
          <w:color w:val="auto"/>
          <w:sz w:val="24"/>
          <w:szCs w:val="24"/>
        </w:rPr>
        <w:t>Zadanie to zostanie wykonane w ramach wydatków majątkowych w okresie realizacji 2024 -202</w:t>
      </w:r>
      <w:r w:rsidR="005A2D35" w:rsidRPr="004059CC">
        <w:rPr>
          <w:rStyle w:val="FontStyle24"/>
          <w:color w:val="auto"/>
          <w:sz w:val="24"/>
          <w:szCs w:val="24"/>
        </w:rPr>
        <w:t>6</w:t>
      </w:r>
      <w:r w:rsidRPr="004059CC">
        <w:rPr>
          <w:rStyle w:val="FontStyle24"/>
          <w:color w:val="auto"/>
          <w:sz w:val="24"/>
          <w:szCs w:val="24"/>
        </w:rPr>
        <w:t xml:space="preserve">r. </w:t>
      </w:r>
      <w:r w:rsidRPr="004059CC">
        <w:rPr>
          <w:rStyle w:val="FontStyle25"/>
          <w:b w:val="0"/>
          <w:color w:val="auto"/>
          <w:sz w:val="24"/>
          <w:szCs w:val="24"/>
        </w:rPr>
        <w:t xml:space="preserve">i </w:t>
      </w:r>
      <w:r w:rsidRPr="004059CC">
        <w:rPr>
          <w:rStyle w:val="FontStyle24"/>
          <w:color w:val="auto"/>
          <w:sz w:val="24"/>
          <w:szCs w:val="24"/>
        </w:rPr>
        <w:t>ustala się limit zobowiązań na kwotę</w:t>
      </w:r>
      <w:r w:rsidRPr="00BA60F2">
        <w:rPr>
          <w:rStyle w:val="FontStyle24"/>
          <w:sz w:val="24"/>
          <w:szCs w:val="24"/>
        </w:rPr>
        <w:t xml:space="preserve"> </w:t>
      </w:r>
      <w:r w:rsidR="00746512">
        <w:rPr>
          <w:rStyle w:val="FontStyle25"/>
          <w:sz w:val="24"/>
          <w:szCs w:val="24"/>
          <w:u w:val="single"/>
        </w:rPr>
        <w:t>3 383 165</w:t>
      </w:r>
      <w:r w:rsidRPr="00BA60F2">
        <w:rPr>
          <w:rStyle w:val="FontStyle25"/>
          <w:sz w:val="24"/>
          <w:szCs w:val="24"/>
          <w:u w:val="single"/>
        </w:rPr>
        <w:t>,00 zł.</w:t>
      </w:r>
    </w:p>
    <w:p w14:paraId="65EF5139" w14:textId="77777777" w:rsidR="00BA60F2" w:rsidRPr="00BA60F2" w:rsidRDefault="00BA60F2" w:rsidP="00EE0028">
      <w:pPr>
        <w:pStyle w:val="Style5"/>
        <w:widowControl/>
        <w:spacing w:before="120" w:line="240" w:lineRule="auto"/>
        <w:rPr>
          <w:rStyle w:val="FontStyle24"/>
          <w:sz w:val="24"/>
          <w:szCs w:val="24"/>
        </w:rPr>
      </w:pPr>
      <w:r w:rsidRPr="00BA60F2">
        <w:rPr>
          <w:rStyle w:val="FontStyle24"/>
          <w:sz w:val="24"/>
          <w:szCs w:val="24"/>
        </w:rPr>
        <w:t>Zaplanowane wykonanie zadania przedstawia się następująco:</w:t>
      </w:r>
    </w:p>
    <w:p w14:paraId="290BECD2" w14:textId="73EA2E8D" w:rsidR="00BA60F2" w:rsidRPr="00BA60F2" w:rsidRDefault="00BA60F2" w:rsidP="00EE0028">
      <w:pPr>
        <w:pStyle w:val="Style2"/>
        <w:widowControl/>
        <w:spacing w:before="120" w:line="259" w:lineRule="exact"/>
        <w:jc w:val="left"/>
        <w:rPr>
          <w:rStyle w:val="FontStyle24"/>
          <w:sz w:val="22"/>
          <w:szCs w:val="22"/>
        </w:rPr>
      </w:pPr>
      <w:r w:rsidRPr="00B25D09">
        <w:rPr>
          <w:rStyle w:val="FontStyle24"/>
          <w:sz w:val="24"/>
          <w:szCs w:val="24"/>
          <w:highlight w:val="yellow"/>
          <w:u w:val="single"/>
        </w:rPr>
        <w:t xml:space="preserve">Rok 2024-  </w:t>
      </w:r>
      <w:r w:rsidR="00706BC9" w:rsidRPr="00B25D09">
        <w:rPr>
          <w:rStyle w:val="FontStyle24"/>
          <w:sz w:val="24"/>
          <w:szCs w:val="24"/>
          <w:highlight w:val="yellow"/>
          <w:u w:val="single"/>
        </w:rPr>
        <w:t xml:space="preserve">  80 000</w:t>
      </w:r>
      <w:r w:rsidRPr="00B25D09">
        <w:rPr>
          <w:rStyle w:val="FontStyle24"/>
          <w:sz w:val="24"/>
          <w:szCs w:val="24"/>
          <w:highlight w:val="yellow"/>
          <w:u w:val="single"/>
        </w:rPr>
        <w:t>,00 zł</w:t>
      </w:r>
      <w:r w:rsidRPr="00BA60F2">
        <w:rPr>
          <w:rStyle w:val="FontStyle24"/>
          <w:sz w:val="24"/>
          <w:szCs w:val="24"/>
        </w:rPr>
        <w:t xml:space="preserve"> (finansowanie BG </w:t>
      </w:r>
      <w:r w:rsidR="00706BC9">
        <w:rPr>
          <w:rStyle w:val="FontStyle24"/>
          <w:sz w:val="24"/>
          <w:szCs w:val="24"/>
        </w:rPr>
        <w:t>–</w:t>
      </w:r>
      <w:r w:rsidRPr="00BA60F2">
        <w:rPr>
          <w:rStyle w:val="FontStyle24"/>
          <w:sz w:val="24"/>
          <w:szCs w:val="24"/>
        </w:rPr>
        <w:t xml:space="preserve"> </w:t>
      </w:r>
      <w:r w:rsidR="00706BC9">
        <w:rPr>
          <w:rStyle w:val="FontStyle24"/>
          <w:sz w:val="24"/>
          <w:szCs w:val="24"/>
        </w:rPr>
        <w:t>80 000</w:t>
      </w:r>
      <w:r w:rsidRPr="00BA60F2">
        <w:rPr>
          <w:rStyle w:val="FontStyle24"/>
          <w:sz w:val="24"/>
          <w:szCs w:val="24"/>
        </w:rPr>
        <w:t xml:space="preserve"> zł), </w:t>
      </w:r>
      <w:r w:rsidRPr="00BA60F2">
        <w:rPr>
          <w:rStyle w:val="FontStyle24"/>
          <w:sz w:val="24"/>
          <w:szCs w:val="24"/>
        </w:rPr>
        <w:br/>
      </w:r>
      <w:r w:rsidRPr="00B25D09">
        <w:rPr>
          <w:rStyle w:val="FontStyle24"/>
          <w:sz w:val="24"/>
          <w:szCs w:val="24"/>
        </w:rPr>
        <w:t xml:space="preserve">Rok 2025 - </w:t>
      </w:r>
      <w:r w:rsidR="005A2D35" w:rsidRPr="00B25D09">
        <w:rPr>
          <w:rStyle w:val="FontStyle24"/>
          <w:sz w:val="24"/>
          <w:szCs w:val="24"/>
        </w:rPr>
        <w:t xml:space="preserve">        </w:t>
      </w:r>
      <w:r w:rsidRPr="00B25D09">
        <w:rPr>
          <w:rStyle w:val="FontStyle24"/>
          <w:sz w:val="24"/>
          <w:szCs w:val="24"/>
        </w:rPr>
        <w:t>0,00 zł</w:t>
      </w:r>
      <w:r w:rsidRPr="00BA60F2">
        <w:rPr>
          <w:rStyle w:val="FontStyle24"/>
          <w:sz w:val="24"/>
          <w:szCs w:val="24"/>
        </w:rPr>
        <w:t xml:space="preserve"> </w:t>
      </w:r>
    </w:p>
    <w:p w14:paraId="49890A75" w14:textId="14C27FBE" w:rsidR="00BA60F2" w:rsidRDefault="007E1B00" w:rsidP="00BA60F2">
      <w:pPr>
        <w:pStyle w:val="Style5"/>
        <w:widowControl/>
        <w:spacing w:line="240" w:lineRule="exact"/>
        <w:ind w:right="4838"/>
        <w:rPr>
          <w:rStyle w:val="FontStyle24"/>
          <w:sz w:val="24"/>
          <w:szCs w:val="24"/>
        </w:rPr>
      </w:pPr>
      <w:r w:rsidRPr="00BA60F2">
        <w:rPr>
          <w:rStyle w:val="FontStyle24"/>
          <w:sz w:val="24"/>
          <w:szCs w:val="24"/>
        </w:rPr>
        <w:t>Rok 202</w:t>
      </w:r>
      <w:r w:rsidR="005A2D35">
        <w:rPr>
          <w:rStyle w:val="FontStyle24"/>
          <w:sz w:val="24"/>
          <w:szCs w:val="24"/>
        </w:rPr>
        <w:t>6</w:t>
      </w:r>
      <w:r w:rsidRPr="00BA60F2">
        <w:rPr>
          <w:rStyle w:val="FontStyle24"/>
          <w:sz w:val="24"/>
          <w:szCs w:val="24"/>
        </w:rPr>
        <w:t xml:space="preserve"> </w:t>
      </w:r>
      <w:r w:rsidR="00706BC9">
        <w:rPr>
          <w:rStyle w:val="FontStyle24"/>
          <w:sz w:val="24"/>
          <w:szCs w:val="24"/>
        </w:rPr>
        <w:t>-</w:t>
      </w:r>
      <w:r w:rsidRPr="00BA60F2">
        <w:rPr>
          <w:rStyle w:val="FontStyle24"/>
          <w:sz w:val="24"/>
          <w:szCs w:val="24"/>
        </w:rPr>
        <w:t xml:space="preserve"> </w:t>
      </w:r>
      <w:r w:rsidR="005A2D35">
        <w:rPr>
          <w:rStyle w:val="FontStyle24"/>
          <w:sz w:val="24"/>
          <w:szCs w:val="24"/>
        </w:rPr>
        <w:t>3</w:t>
      </w:r>
      <w:r w:rsidR="00746512">
        <w:rPr>
          <w:rStyle w:val="FontStyle24"/>
          <w:sz w:val="24"/>
          <w:szCs w:val="24"/>
        </w:rPr>
        <w:t> 303 165</w:t>
      </w:r>
      <w:r w:rsidRPr="00BA60F2">
        <w:rPr>
          <w:rStyle w:val="FontStyle24"/>
          <w:sz w:val="24"/>
          <w:szCs w:val="24"/>
        </w:rPr>
        <w:t>,00 zł</w:t>
      </w:r>
    </w:p>
    <w:p w14:paraId="63797D1C" w14:textId="77777777" w:rsidR="007E1B00" w:rsidRPr="00BA60F2" w:rsidRDefault="007E1B00" w:rsidP="00BA60F2">
      <w:pPr>
        <w:pStyle w:val="Style5"/>
        <w:widowControl/>
        <w:spacing w:line="240" w:lineRule="exact"/>
        <w:ind w:right="4838"/>
      </w:pPr>
    </w:p>
    <w:p w14:paraId="2F5856F8" w14:textId="77777777" w:rsidR="00BA60F2" w:rsidRDefault="00BA60F2" w:rsidP="00EE0028">
      <w:pPr>
        <w:pStyle w:val="Style5"/>
        <w:widowControl/>
        <w:spacing w:line="223" w:lineRule="exact"/>
        <w:ind w:right="2409"/>
        <w:rPr>
          <w:rStyle w:val="FontStyle24"/>
          <w:sz w:val="24"/>
          <w:szCs w:val="24"/>
        </w:rPr>
      </w:pPr>
      <w:r w:rsidRPr="00BA60F2">
        <w:rPr>
          <w:rStyle w:val="FontStyle24"/>
          <w:sz w:val="24"/>
          <w:szCs w:val="24"/>
        </w:rPr>
        <w:t>Finansowane tego przedsięwzięcia to:</w:t>
      </w:r>
    </w:p>
    <w:p w14:paraId="5603BD24" w14:textId="7303E965" w:rsidR="00BA60F2" w:rsidRPr="00BA60F2" w:rsidRDefault="00BA60F2" w:rsidP="00BA60F2">
      <w:pPr>
        <w:pStyle w:val="Style5"/>
        <w:widowControl/>
        <w:spacing w:before="48" w:line="223" w:lineRule="exact"/>
        <w:ind w:right="4838"/>
        <w:rPr>
          <w:rStyle w:val="FontStyle24"/>
          <w:sz w:val="24"/>
          <w:szCs w:val="24"/>
        </w:rPr>
      </w:pPr>
      <w:r w:rsidRPr="00BA60F2">
        <w:rPr>
          <w:rStyle w:val="FontStyle24"/>
          <w:spacing w:val="30"/>
          <w:sz w:val="24"/>
          <w:szCs w:val="24"/>
        </w:rPr>
        <w:t>BG-</w:t>
      </w:r>
      <w:r w:rsidRPr="00BA60F2">
        <w:rPr>
          <w:rStyle w:val="FontStyle24"/>
          <w:sz w:val="24"/>
          <w:szCs w:val="24"/>
        </w:rPr>
        <w:t xml:space="preserve"> 3 413 250,00 zł,</w:t>
      </w:r>
    </w:p>
    <w:p w14:paraId="687BF04F" w14:textId="77777777" w:rsidR="00BA60F2" w:rsidRPr="00BA60F2" w:rsidRDefault="00BA60F2" w:rsidP="00BA60F2">
      <w:pPr>
        <w:pStyle w:val="Style5"/>
        <w:widowControl/>
        <w:spacing w:before="108" w:line="259" w:lineRule="exact"/>
        <w:rPr>
          <w:rStyle w:val="FontStyle24"/>
          <w:sz w:val="24"/>
          <w:szCs w:val="24"/>
        </w:rPr>
      </w:pPr>
      <w:r w:rsidRPr="00BA60F2">
        <w:rPr>
          <w:rStyle w:val="FontStyle24"/>
          <w:sz w:val="24"/>
          <w:szCs w:val="24"/>
        </w:rPr>
        <w:t xml:space="preserve">Zadanie to zostało wprowadzone do przedsięwzięć WPF w związku z przygotowywaniem porozumienia w sprawie współpracy pomiędzy PKP Polskie </w:t>
      </w:r>
      <w:r w:rsidRPr="00BA60F2">
        <w:rPr>
          <w:rStyle w:val="FontStyle24"/>
          <w:sz w:val="24"/>
          <w:szCs w:val="24"/>
        </w:rPr>
        <w:lastRenderedPageBreak/>
        <w:t>Linie Kolejowe S.A. oraz Miastem i Gminą Buk w zakresie wydłużenia przejścia podziemnego na stacji Buk zlokalizowanego na linii kolejowej nr 3 Warszawa Zachód - Kunowice w km 334, 390. Cel tej inwestycji to:</w:t>
      </w:r>
    </w:p>
    <w:p w14:paraId="75BEE58E" w14:textId="77777777" w:rsidR="00BA60F2" w:rsidRPr="00BA60F2" w:rsidRDefault="00BA60F2" w:rsidP="00BA60F2">
      <w:pPr>
        <w:pStyle w:val="Style13"/>
        <w:widowControl/>
        <w:numPr>
          <w:ilvl w:val="0"/>
          <w:numId w:val="15"/>
        </w:numPr>
        <w:tabs>
          <w:tab w:val="left" w:pos="0"/>
        </w:tabs>
        <w:spacing w:line="259" w:lineRule="exact"/>
        <w:ind w:left="284" w:hanging="284"/>
        <w:jc w:val="both"/>
        <w:rPr>
          <w:rStyle w:val="FontStyle24"/>
          <w:sz w:val="24"/>
          <w:szCs w:val="24"/>
        </w:rPr>
      </w:pPr>
      <w:r w:rsidRPr="00BA60F2">
        <w:rPr>
          <w:rStyle w:val="FontStyle24"/>
          <w:sz w:val="24"/>
          <w:szCs w:val="24"/>
        </w:rPr>
        <w:t>Ułatwienie dostępu do infrastruktury kolejowej dla mieszkańców intensywnie rozwijających się terenów Gminy w szczególności dla terenów mieszkalnych położonych na południe od linii kolejowej,</w:t>
      </w:r>
    </w:p>
    <w:p w14:paraId="4D13ED13" w14:textId="77777777" w:rsidR="00BA60F2" w:rsidRDefault="00BA60F2" w:rsidP="00BA60F2">
      <w:pPr>
        <w:pStyle w:val="Style13"/>
        <w:widowControl/>
        <w:numPr>
          <w:ilvl w:val="0"/>
          <w:numId w:val="15"/>
        </w:numPr>
        <w:tabs>
          <w:tab w:val="left" w:pos="284"/>
        </w:tabs>
        <w:spacing w:line="259" w:lineRule="exact"/>
        <w:ind w:left="173"/>
        <w:jc w:val="both"/>
        <w:rPr>
          <w:rStyle w:val="FontStyle24"/>
          <w:sz w:val="24"/>
          <w:szCs w:val="24"/>
        </w:rPr>
      </w:pPr>
      <w:r>
        <w:rPr>
          <w:rStyle w:val="FontStyle24"/>
          <w:sz w:val="24"/>
          <w:szCs w:val="24"/>
        </w:rPr>
        <w:t xml:space="preserve"> </w:t>
      </w:r>
      <w:r w:rsidRPr="00BA60F2">
        <w:rPr>
          <w:rStyle w:val="FontStyle24"/>
          <w:sz w:val="24"/>
          <w:szCs w:val="24"/>
        </w:rPr>
        <w:t xml:space="preserve">Przygotowania nowo wybudowanej infrastruktury do rozwiązań dla osób z </w:t>
      </w:r>
    </w:p>
    <w:p w14:paraId="37797724" w14:textId="06643362" w:rsidR="00BA60F2" w:rsidRPr="00BA60F2" w:rsidRDefault="00BA60F2" w:rsidP="00BA60F2">
      <w:pPr>
        <w:pStyle w:val="Style13"/>
        <w:widowControl/>
        <w:tabs>
          <w:tab w:val="left" w:pos="284"/>
        </w:tabs>
        <w:spacing w:line="259" w:lineRule="exact"/>
        <w:ind w:left="173" w:firstLine="0"/>
        <w:jc w:val="both"/>
        <w:rPr>
          <w:rStyle w:val="FontStyle24"/>
          <w:sz w:val="24"/>
          <w:szCs w:val="24"/>
        </w:rPr>
      </w:pPr>
      <w:r>
        <w:rPr>
          <w:rStyle w:val="FontStyle24"/>
          <w:sz w:val="24"/>
          <w:szCs w:val="24"/>
        </w:rPr>
        <w:t xml:space="preserve"> </w:t>
      </w:r>
      <w:r w:rsidRPr="00BA60F2">
        <w:rPr>
          <w:rStyle w:val="FontStyle24"/>
          <w:sz w:val="24"/>
          <w:szCs w:val="24"/>
        </w:rPr>
        <w:t>ograniczoną możliwością poruszania się,</w:t>
      </w:r>
    </w:p>
    <w:p w14:paraId="435942EA" w14:textId="3DA2DB72" w:rsidR="00BA60F2" w:rsidRPr="007E1B00" w:rsidRDefault="00964A40" w:rsidP="00583E3D">
      <w:pPr>
        <w:pStyle w:val="Style13"/>
        <w:widowControl/>
        <w:numPr>
          <w:ilvl w:val="0"/>
          <w:numId w:val="15"/>
        </w:numPr>
        <w:tabs>
          <w:tab w:val="left" w:pos="173"/>
        </w:tabs>
        <w:spacing w:line="259" w:lineRule="exact"/>
        <w:ind w:firstLine="0"/>
        <w:rPr>
          <w:rStyle w:val="FontStyle24"/>
          <w:sz w:val="24"/>
          <w:szCs w:val="24"/>
        </w:rPr>
      </w:pPr>
      <w:r>
        <w:rPr>
          <w:rStyle w:val="FontStyle24"/>
          <w:sz w:val="24"/>
          <w:szCs w:val="24"/>
        </w:rPr>
        <w:t xml:space="preserve"> </w:t>
      </w:r>
      <w:r w:rsidR="00BA60F2" w:rsidRPr="00BA60F2">
        <w:rPr>
          <w:rStyle w:val="FontStyle24"/>
          <w:sz w:val="24"/>
          <w:szCs w:val="24"/>
        </w:rPr>
        <w:t>Umożliwienie połączenia dwóch części Miasta: południowej i północnej.</w:t>
      </w:r>
    </w:p>
    <w:p w14:paraId="65A525C2" w14:textId="1DE73F71" w:rsidR="00066F99" w:rsidRPr="004059CC" w:rsidRDefault="00066F99" w:rsidP="00EE0028">
      <w:pPr>
        <w:pStyle w:val="Style2"/>
        <w:widowControl/>
        <w:spacing w:before="120" w:line="259" w:lineRule="exact"/>
      </w:pPr>
      <w:r w:rsidRPr="003D7A77">
        <w:rPr>
          <w:rStyle w:val="FontStyle24"/>
          <w:color w:val="FF0000"/>
          <w:sz w:val="24"/>
          <w:szCs w:val="24"/>
        </w:rPr>
        <w:t>W roku 2024 zosta</w:t>
      </w:r>
      <w:r w:rsidR="003D7A77">
        <w:rPr>
          <w:rStyle w:val="FontStyle24"/>
          <w:color w:val="FF0000"/>
          <w:sz w:val="24"/>
          <w:szCs w:val="24"/>
        </w:rPr>
        <w:t>je</w:t>
      </w:r>
      <w:r w:rsidRPr="003D7A77">
        <w:rPr>
          <w:rStyle w:val="FontStyle24"/>
          <w:color w:val="FF0000"/>
          <w:sz w:val="24"/>
          <w:szCs w:val="24"/>
        </w:rPr>
        <w:t xml:space="preserve"> dokonana zamiana polegająca na przesunięciu okresu realizacji do roku 2026</w:t>
      </w:r>
      <w:r w:rsidR="003D7A77">
        <w:rPr>
          <w:rStyle w:val="FontStyle24"/>
          <w:color w:val="auto"/>
          <w:sz w:val="24"/>
          <w:szCs w:val="24"/>
        </w:rPr>
        <w:t xml:space="preserve"> </w:t>
      </w:r>
      <w:r w:rsidR="003D7A77" w:rsidRPr="003D7A77">
        <w:rPr>
          <w:rStyle w:val="FontStyle24"/>
          <w:color w:val="FF0000"/>
          <w:sz w:val="24"/>
          <w:szCs w:val="24"/>
        </w:rPr>
        <w:t>z uwagi na</w:t>
      </w:r>
      <w:r w:rsidR="003D7A77">
        <w:rPr>
          <w:rStyle w:val="FontStyle24"/>
          <w:color w:val="FF0000"/>
          <w:sz w:val="24"/>
          <w:szCs w:val="24"/>
        </w:rPr>
        <w:t xml:space="preserve"> </w:t>
      </w:r>
      <w:r w:rsidR="003D7A77" w:rsidRPr="003D7A77">
        <w:rPr>
          <w:rStyle w:val="FontStyle24"/>
          <w:color w:val="FF0000"/>
          <w:sz w:val="24"/>
          <w:szCs w:val="24"/>
        </w:rPr>
        <w:t>toczą</w:t>
      </w:r>
      <w:r w:rsidR="003D7A77">
        <w:rPr>
          <w:rStyle w:val="FontStyle24"/>
          <w:color w:val="FF0000"/>
          <w:sz w:val="24"/>
          <w:szCs w:val="24"/>
        </w:rPr>
        <w:t>ce</w:t>
      </w:r>
      <w:r w:rsidR="003D7A77" w:rsidRPr="003D7A77">
        <w:rPr>
          <w:rStyle w:val="FontStyle24"/>
          <w:color w:val="FF0000"/>
          <w:sz w:val="24"/>
          <w:szCs w:val="24"/>
        </w:rPr>
        <w:t xml:space="preserve"> się postępowania.</w:t>
      </w:r>
    </w:p>
    <w:p w14:paraId="1C9BF075" w14:textId="77777777" w:rsidR="00BA60F2" w:rsidRPr="004059CC" w:rsidRDefault="00BA60F2" w:rsidP="00583E3D">
      <w:pPr>
        <w:rPr>
          <w:rStyle w:val="FontStyle24"/>
          <w:color w:val="auto"/>
          <w:sz w:val="24"/>
          <w:szCs w:val="24"/>
        </w:rPr>
      </w:pPr>
    </w:p>
    <w:p w14:paraId="1CBE668B" w14:textId="7370B5D1" w:rsidR="00731DA2" w:rsidRPr="00731DA2" w:rsidRDefault="003D7A77" w:rsidP="00EE0028">
      <w:pPr>
        <w:pStyle w:val="Style20"/>
        <w:widowControl/>
        <w:tabs>
          <w:tab w:val="left" w:pos="389"/>
        </w:tabs>
        <w:spacing w:line="240" w:lineRule="auto"/>
        <w:jc w:val="left"/>
        <w:rPr>
          <w:rStyle w:val="FontStyle25"/>
          <w:sz w:val="24"/>
          <w:szCs w:val="24"/>
        </w:rPr>
      </w:pPr>
      <w:r>
        <w:rPr>
          <w:rStyle w:val="FontStyle25"/>
          <w:sz w:val="24"/>
          <w:szCs w:val="24"/>
        </w:rPr>
        <w:t>6</w:t>
      </w:r>
      <w:r w:rsidR="00731DA2" w:rsidRPr="00731DA2">
        <w:rPr>
          <w:rStyle w:val="FontStyle25"/>
          <w:sz w:val="24"/>
          <w:szCs w:val="24"/>
        </w:rPr>
        <w:t>.</w:t>
      </w:r>
      <w:r w:rsidR="00731DA2" w:rsidRPr="00731DA2">
        <w:rPr>
          <w:rStyle w:val="FontStyle25"/>
          <w:sz w:val="24"/>
          <w:szCs w:val="24"/>
        </w:rPr>
        <w:tab/>
        <w:t>Budowa ul. Ogrodowej w Wielkiej Wsi.</w:t>
      </w:r>
    </w:p>
    <w:p w14:paraId="4F70A123" w14:textId="77777777" w:rsidR="00731DA2" w:rsidRPr="00731DA2" w:rsidRDefault="00731DA2" w:rsidP="00731DA2">
      <w:pPr>
        <w:pStyle w:val="Style2"/>
        <w:widowControl/>
        <w:spacing w:line="240" w:lineRule="exact"/>
        <w:ind w:right="14"/>
      </w:pPr>
    </w:p>
    <w:p w14:paraId="2EE28FDC" w14:textId="05ACDCEA" w:rsidR="00731DA2" w:rsidRPr="00731DA2" w:rsidRDefault="00731DA2" w:rsidP="00EE0028">
      <w:pPr>
        <w:pStyle w:val="Style2"/>
        <w:widowControl/>
        <w:spacing w:line="259" w:lineRule="exact"/>
        <w:ind w:right="14"/>
        <w:rPr>
          <w:rStyle w:val="FontStyle24"/>
          <w:sz w:val="24"/>
          <w:szCs w:val="24"/>
        </w:rPr>
      </w:pPr>
      <w:r w:rsidRPr="00731DA2">
        <w:rPr>
          <w:rStyle w:val="FontStyle24"/>
          <w:sz w:val="24"/>
          <w:szCs w:val="24"/>
        </w:rPr>
        <w:t xml:space="preserve">Zadanie to zostanie realizowane w ramach wydatków majątkowych w okresie realizacji 2023r. - 2025r. i ustala się limit do kwoty </w:t>
      </w:r>
      <w:r w:rsidRPr="00731DA2">
        <w:rPr>
          <w:rStyle w:val="FontStyle25"/>
          <w:sz w:val="24"/>
          <w:szCs w:val="24"/>
          <w:u w:val="single"/>
        </w:rPr>
        <w:t xml:space="preserve">3 </w:t>
      </w:r>
      <w:r w:rsidR="004059CC">
        <w:rPr>
          <w:rStyle w:val="FontStyle25"/>
          <w:sz w:val="24"/>
          <w:szCs w:val="24"/>
          <w:u w:val="single"/>
        </w:rPr>
        <w:t>8</w:t>
      </w:r>
      <w:r w:rsidRPr="00731DA2">
        <w:rPr>
          <w:rStyle w:val="FontStyle25"/>
          <w:sz w:val="24"/>
          <w:szCs w:val="24"/>
          <w:u w:val="single"/>
        </w:rPr>
        <w:t xml:space="preserve">71 310,00 </w:t>
      </w:r>
      <w:r w:rsidRPr="00731DA2">
        <w:rPr>
          <w:rStyle w:val="FontStyle24"/>
          <w:sz w:val="24"/>
          <w:szCs w:val="24"/>
          <w:u w:val="single"/>
        </w:rPr>
        <w:t>zł</w:t>
      </w:r>
      <w:r w:rsidRPr="00731DA2">
        <w:rPr>
          <w:rStyle w:val="FontStyle24"/>
          <w:sz w:val="24"/>
          <w:szCs w:val="24"/>
        </w:rPr>
        <w:t>.</w:t>
      </w:r>
    </w:p>
    <w:p w14:paraId="44B5C416" w14:textId="77777777" w:rsidR="00731DA2" w:rsidRPr="00731DA2" w:rsidRDefault="00731DA2" w:rsidP="00731DA2">
      <w:pPr>
        <w:pStyle w:val="Style5"/>
        <w:widowControl/>
        <w:spacing w:line="240" w:lineRule="exact"/>
      </w:pPr>
    </w:p>
    <w:p w14:paraId="0C305FAE" w14:textId="77777777" w:rsidR="00731DA2" w:rsidRPr="00731DA2" w:rsidRDefault="00731DA2" w:rsidP="00EE0028">
      <w:pPr>
        <w:pStyle w:val="Style5"/>
        <w:widowControl/>
        <w:spacing w:line="240" w:lineRule="auto"/>
        <w:rPr>
          <w:rStyle w:val="FontStyle24"/>
          <w:sz w:val="24"/>
          <w:szCs w:val="24"/>
        </w:rPr>
      </w:pPr>
      <w:r w:rsidRPr="00731DA2">
        <w:rPr>
          <w:rStyle w:val="FontStyle24"/>
          <w:sz w:val="24"/>
          <w:szCs w:val="24"/>
        </w:rPr>
        <w:t>Zaplanowane wykonanie zadania przedstawia się następująco:</w:t>
      </w:r>
    </w:p>
    <w:p w14:paraId="36D347F7" w14:textId="36EA1207" w:rsidR="00731DA2" w:rsidRPr="00731DA2" w:rsidRDefault="00731DA2" w:rsidP="00731DA2">
      <w:pPr>
        <w:pStyle w:val="Style5"/>
        <w:widowControl/>
        <w:spacing w:before="122" w:line="259" w:lineRule="exact"/>
        <w:rPr>
          <w:rStyle w:val="FontStyle24"/>
          <w:sz w:val="24"/>
          <w:szCs w:val="24"/>
        </w:rPr>
      </w:pPr>
      <w:r w:rsidRPr="00731DA2">
        <w:rPr>
          <w:rStyle w:val="FontStyle24"/>
          <w:sz w:val="24"/>
          <w:szCs w:val="24"/>
        </w:rPr>
        <w:t>Rok 2023 -   119 310,00 zł (finansowanie: BG - 119 310,00 zł)</w:t>
      </w:r>
    </w:p>
    <w:p w14:paraId="627C9995" w14:textId="7EABBDAE" w:rsidR="00731DA2" w:rsidRPr="00731DA2" w:rsidRDefault="00731DA2" w:rsidP="00731DA2">
      <w:pPr>
        <w:pStyle w:val="Style5"/>
        <w:widowControl/>
        <w:spacing w:line="259" w:lineRule="exact"/>
        <w:rPr>
          <w:rStyle w:val="FontStyle24"/>
          <w:sz w:val="20"/>
          <w:szCs w:val="20"/>
        </w:rPr>
      </w:pPr>
      <w:r w:rsidRPr="00B25D09">
        <w:rPr>
          <w:rStyle w:val="FontStyle24"/>
          <w:sz w:val="24"/>
          <w:szCs w:val="24"/>
          <w:highlight w:val="yellow"/>
          <w:u w:val="single"/>
        </w:rPr>
        <w:t xml:space="preserve">Rok 2024 </w:t>
      </w:r>
      <w:r w:rsidRPr="00B25D09">
        <w:rPr>
          <w:rStyle w:val="FontStyle24"/>
          <w:spacing w:val="30"/>
          <w:sz w:val="24"/>
          <w:szCs w:val="24"/>
          <w:highlight w:val="yellow"/>
          <w:u w:val="single"/>
        </w:rPr>
        <w:t>-1</w:t>
      </w:r>
      <w:r w:rsidRPr="00B25D09">
        <w:rPr>
          <w:rStyle w:val="FontStyle24"/>
          <w:sz w:val="24"/>
          <w:szCs w:val="24"/>
          <w:highlight w:val="yellow"/>
          <w:u w:val="single"/>
        </w:rPr>
        <w:t xml:space="preserve"> 652 000,00 zł</w:t>
      </w:r>
      <w:r w:rsidRPr="00731DA2">
        <w:rPr>
          <w:rStyle w:val="FontStyle24"/>
          <w:sz w:val="24"/>
          <w:szCs w:val="24"/>
          <w:u w:val="single"/>
        </w:rPr>
        <w:t xml:space="preserve"> </w:t>
      </w:r>
      <w:r w:rsidRPr="00731DA2">
        <w:rPr>
          <w:rStyle w:val="FontStyle24"/>
          <w:sz w:val="20"/>
          <w:szCs w:val="20"/>
        </w:rPr>
        <w:t>(finansowanie: R</w:t>
      </w:r>
      <w:r w:rsidR="00D674ED">
        <w:rPr>
          <w:rStyle w:val="FontStyle24"/>
          <w:sz w:val="20"/>
          <w:szCs w:val="20"/>
        </w:rPr>
        <w:t>F</w:t>
      </w:r>
      <w:r w:rsidRPr="00731DA2">
        <w:rPr>
          <w:rStyle w:val="FontStyle24"/>
          <w:sz w:val="20"/>
          <w:szCs w:val="20"/>
        </w:rPr>
        <w:t>RD - 1 500 000 zł, BG – 152 000,00 zł)</w:t>
      </w:r>
    </w:p>
    <w:p w14:paraId="611CD493" w14:textId="085A98F4" w:rsidR="00731DA2" w:rsidRPr="00731DA2" w:rsidRDefault="00731DA2" w:rsidP="00731DA2">
      <w:pPr>
        <w:pStyle w:val="Style5"/>
        <w:widowControl/>
        <w:spacing w:line="259" w:lineRule="exact"/>
        <w:rPr>
          <w:rStyle w:val="FontStyle24"/>
          <w:sz w:val="24"/>
          <w:szCs w:val="24"/>
        </w:rPr>
      </w:pPr>
      <w:r w:rsidRPr="00B25D09">
        <w:rPr>
          <w:rStyle w:val="FontStyle24"/>
          <w:sz w:val="24"/>
          <w:szCs w:val="24"/>
        </w:rPr>
        <w:t xml:space="preserve">Rok 2025 - 2 </w:t>
      </w:r>
      <w:r w:rsidR="00386BFA" w:rsidRPr="00B25D09">
        <w:rPr>
          <w:rStyle w:val="FontStyle24"/>
          <w:sz w:val="24"/>
          <w:szCs w:val="24"/>
        </w:rPr>
        <w:t>1</w:t>
      </w:r>
      <w:r w:rsidRPr="00B25D09">
        <w:rPr>
          <w:rStyle w:val="FontStyle24"/>
          <w:sz w:val="24"/>
          <w:szCs w:val="24"/>
        </w:rPr>
        <w:t>00 000,00 zł</w:t>
      </w:r>
      <w:r w:rsidRPr="00731DA2">
        <w:rPr>
          <w:rStyle w:val="FontStyle24"/>
          <w:sz w:val="24"/>
          <w:szCs w:val="24"/>
        </w:rPr>
        <w:t xml:space="preserve"> (finansowanie: BG - </w:t>
      </w:r>
      <w:r w:rsidR="00F314C1">
        <w:rPr>
          <w:rStyle w:val="FontStyle24"/>
          <w:sz w:val="24"/>
          <w:szCs w:val="24"/>
        </w:rPr>
        <w:t>2</w:t>
      </w:r>
      <w:r w:rsidRPr="00731DA2">
        <w:rPr>
          <w:rStyle w:val="FontStyle24"/>
          <w:sz w:val="24"/>
          <w:szCs w:val="24"/>
        </w:rPr>
        <w:t xml:space="preserve"> </w:t>
      </w:r>
      <w:r w:rsidR="00386BFA">
        <w:rPr>
          <w:rStyle w:val="FontStyle24"/>
          <w:sz w:val="24"/>
          <w:szCs w:val="24"/>
        </w:rPr>
        <w:t>1</w:t>
      </w:r>
      <w:r w:rsidRPr="00731DA2">
        <w:rPr>
          <w:rStyle w:val="FontStyle24"/>
          <w:sz w:val="24"/>
          <w:szCs w:val="24"/>
        </w:rPr>
        <w:t>00 000,00 zł)</w:t>
      </w:r>
    </w:p>
    <w:p w14:paraId="2A13F760" w14:textId="77777777" w:rsidR="00731DA2" w:rsidRPr="00731DA2" w:rsidRDefault="00731DA2" w:rsidP="00731DA2">
      <w:pPr>
        <w:pStyle w:val="Style2"/>
        <w:widowControl/>
        <w:spacing w:before="158" w:line="230" w:lineRule="exact"/>
        <w:rPr>
          <w:rStyle w:val="FontStyle24"/>
          <w:sz w:val="24"/>
          <w:szCs w:val="24"/>
        </w:rPr>
      </w:pPr>
      <w:r w:rsidRPr="00731DA2">
        <w:rPr>
          <w:rStyle w:val="FontStyle24"/>
          <w:sz w:val="24"/>
          <w:szCs w:val="24"/>
        </w:rPr>
        <w:t>Zadanie to zostaje wprowadzone do realizacji WPF na podstawie złożonego wniosku do Wielkopolskiego Urzędu Wojewódzkiego Wydziału Infrastruktury i Rolnictwa - Rządowy Fundusz Rozwoju Dróg o dofinansowanie z Rządowego Funduszu Rozwoju Dróg na wskazaną inwestycje.</w:t>
      </w:r>
    </w:p>
    <w:p w14:paraId="4FD5B668" w14:textId="5D791985" w:rsidR="00731DA2" w:rsidRPr="00731DA2" w:rsidRDefault="00731DA2" w:rsidP="00731DA2">
      <w:pPr>
        <w:pStyle w:val="Style2"/>
        <w:widowControl/>
        <w:spacing w:before="120" w:line="230" w:lineRule="exact"/>
        <w:rPr>
          <w:rStyle w:val="FontStyle24"/>
          <w:color w:val="auto"/>
          <w:sz w:val="24"/>
          <w:szCs w:val="24"/>
        </w:rPr>
      </w:pPr>
      <w:r w:rsidRPr="00731DA2">
        <w:rPr>
          <w:rStyle w:val="FontStyle24"/>
          <w:color w:val="auto"/>
          <w:sz w:val="24"/>
          <w:szCs w:val="24"/>
        </w:rPr>
        <w:t>Zmiana w 2024r. dotyczy</w:t>
      </w:r>
      <w:r>
        <w:rPr>
          <w:rStyle w:val="FontStyle24"/>
          <w:color w:val="auto"/>
          <w:sz w:val="24"/>
          <w:szCs w:val="24"/>
        </w:rPr>
        <w:t>ła</w:t>
      </w:r>
      <w:r w:rsidRPr="00731DA2">
        <w:rPr>
          <w:rStyle w:val="FontStyle24"/>
          <w:color w:val="auto"/>
          <w:sz w:val="24"/>
          <w:szCs w:val="24"/>
        </w:rPr>
        <w:t xml:space="preserve"> zwiększenia środków finansowych o kwotę </w:t>
      </w:r>
    </w:p>
    <w:p w14:paraId="5B05EDE6" w14:textId="02B0B080" w:rsidR="00731DA2" w:rsidRDefault="00731DA2" w:rsidP="00731DA2">
      <w:pPr>
        <w:pStyle w:val="Style2"/>
        <w:widowControl/>
        <w:spacing w:line="230" w:lineRule="exact"/>
        <w:rPr>
          <w:rStyle w:val="FontStyle24"/>
          <w:color w:val="auto"/>
          <w:sz w:val="24"/>
          <w:szCs w:val="24"/>
        </w:rPr>
      </w:pPr>
      <w:r w:rsidRPr="00731DA2">
        <w:rPr>
          <w:rStyle w:val="FontStyle24"/>
          <w:color w:val="auto"/>
          <w:sz w:val="24"/>
          <w:szCs w:val="24"/>
        </w:rPr>
        <w:t>152 000 zł i zwiększeniu limitu do kwoty 3 771 310 zł (był 3 619 310 zł) w związku z koniecznością przygotowania inwestycji do realizacji.</w:t>
      </w:r>
    </w:p>
    <w:p w14:paraId="79B96D68" w14:textId="77777777" w:rsidR="00386BFA" w:rsidRDefault="00386BFA" w:rsidP="00731DA2">
      <w:pPr>
        <w:pStyle w:val="Style2"/>
        <w:widowControl/>
        <w:spacing w:line="230" w:lineRule="exact"/>
        <w:rPr>
          <w:rStyle w:val="FontStyle24"/>
          <w:color w:val="auto"/>
          <w:sz w:val="24"/>
          <w:szCs w:val="24"/>
        </w:rPr>
      </w:pPr>
    </w:p>
    <w:p w14:paraId="633642A6" w14:textId="4623D1F9" w:rsidR="004059CC" w:rsidRPr="003D7A77" w:rsidRDefault="004059CC" w:rsidP="00731DA2">
      <w:pPr>
        <w:pStyle w:val="Style2"/>
        <w:widowControl/>
        <w:spacing w:line="230" w:lineRule="exact"/>
        <w:rPr>
          <w:rStyle w:val="FontStyle24"/>
          <w:color w:val="FF0000"/>
          <w:sz w:val="24"/>
          <w:szCs w:val="24"/>
        </w:rPr>
      </w:pPr>
      <w:r w:rsidRPr="003D7A77">
        <w:rPr>
          <w:rStyle w:val="FontStyle24"/>
          <w:color w:val="FF0000"/>
          <w:sz w:val="24"/>
          <w:szCs w:val="24"/>
        </w:rPr>
        <w:t>W roku 2024 zosta</w:t>
      </w:r>
      <w:r w:rsidR="003D7A77">
        <w:rPr>
          <w:rStyle w:val="FontStyle24"/>
          <w:color w:val="FF0000"/>
          <w:sz w:val="24"/>
          <w:szCs w:val="24"/>
        </w:rPr>
        <w:t>je</w:t>
      </w:r>
      <w:r w:rsidRPr="003D7A77">
        <w:rPr>
          <w:rStyle w:val="FontStyle24"/>
          <w:color w:val="FF0000"/>
          <w:sz w:val="24"/>
          <w:szCs w:val="24"/>
        </w:rPr>
        <w:t xml:space="preserve"> dokonana </w:t>
      </w:r>
      <w:r w:rsidR="003D7A77">
        <w:rPr>
          <w:rStyle w:val="FontStyle24"/>
          <w:color w:val="FF0000"/>
          <w:sz w:val="24"/>
          <w:szCs w:val="24"/>
        </w:rPr>
        <w:t xml:space="preserve">kolejna </w:t>
      </w:r>
      <w:r w:rsidRPr="003D7A77">
        <w:rPr>
          <w:rStyle w:val="FontStyle24"/>
          <w:color w:val="FF0000"/>
          <w:sz w:val="24"/>
          <w:szCs w:val="24"/>
        </w:rPr>
        <w:t xml:space="preserve">zmiana polegająca na zwiększeniu środków finansowych o kwotę 100 000 zł i zwiększeniu limitu do kwoty 3 871 310 zł (był 3771 310 zł) </w:t>
      </w:r>
      <w:r w:rsidR="00F314C1" w:rsidRPr="003D7A77">
        <w:rPr>
          <w:rStyle w:val="FontStyle24"/>
          <w:color w:val="FF0000"/>
          <w:sz w:val="24"/>
          <w:szCs w:val="24"/>
        </w:rPr>
        <w:t>z przeznaczeniem na nadzory.</w:t>
      </w:r>
      <w:r w:rsidRPr="003D7A77">
        <w:rPr>
          <w:rStyle w:val="FontStyle24"/>
          <w:color w:val="FF0000"/>
          <w:sz w:val="24"/>
          <w:szCs w:val="24"/>
        </w:rPr>
        <w:t xml:space="preserve"> </w:t>
      </w:r>
    </w:p>
    <w:p w14:paraId="6B2F4286" w14:textId="7B8349E1" w:rsidR="000A4774" w:rsidRDefault="00B25D09" w:rsidP="00EE0028">
      <w:pPr>
        <w:pStyle w:val="Style14"/>
        <w:widowControl/>
        <w:tabs>
          <w:tab w:val="left" w:pos="389"/>
        </w:tabs>
        <w:spacing w:before="240"/>
        <w:jc w:val="left"/>
        <w:rPr>
          <w:rStyle w:val="FontStyle25"/>
          <w:sz w:val="24"/>
          <w:szCs w:val="24"/>
        </w:rPr>
      </w:pPr>
      <w:r>
        <w:rPr>
          <w:rStyle w:val="FontStyle25"/>
          <w:sz w:val="24"/>
          <w:szCs w:val="24"/>
        </w:rPr>
        <w:t>7</w:t>
      </w:r>
      <w:r w:rsidR="00ED23FB" w:rsidRPr="00066F99">
        <w:rPr>
          <w:rStyle w:val="FontStyle25"/>
          <w:sz w:val="24"/>
          <w:szCs w:val="24"/>
        </w:rPr>
        <w:t xml:space="preserve">. </w:t>
      </w:r>
      <w:r w:rsidR="00CC31FF" w:rsidRPr="00066F99">
        <w:rPr>
          <w:rStyle w:val="FontStyle25"/>
          <w:sz w:val="24"/>
          <w:szCs w:val="24"/>
        </w:rPr>
        <w:t>Przebudowa ul. Św. Rocha w Buku.</w:t>
      </w:r>
    </w:p>
    <w:p w14:paraId="0F180C90" w14:textId="77777777" w:rsidR="000A4774" w:rsidRPr="00066F99" w:rsidRDefault="000A4774">
      <w:pPr>
        <w:pStyle w:val="Style2"/>
        <w:widowControl/>
        <w:spacing w:line="240" w:lineRule="exact"/>
        <w:ind w:right="29"/>
      </w:pPr>
    </w:p>
    <w:p w14:paraId="28A6A9C9" w14:textId="7FD3C61B" w:rsidR="000A4774" w:rsidRPr="00066F99" w:rsidRDefault="007A576A" w:rsidP="00EE0028">
      <w:pPr>
        <w:pStyle w:val="Style2"/>
        <w:widowControl/>
        <w:spacing w:line="266" w:lineRule="exact"/>
        <w:ind w:right="29"/>
        <w:rPr>
          <w:rStyle w:val="FontStyle25"/>
          <w:sz w:val="24"/>
          <w:szCs w:val="24"/>
        </w:rPr>
      </w:pPr>
      <w:r w:rsidRPr="00066F99">
        <w:rPr>
          <w:rStyle w:val="FontStyle24"/>
          <w:sz w:val="24"/>
          <w:szCs w:val="24"/>
        </w:rPr>
        <w:t>Zadanie to zostanie realizowane w ramach wydatków majątkowych w okresie realizacji 2024r. - 202</w:t>
      </w:r>
      <w:r w:rsidR="005A2D35">
        <w:rPr>
          <w:rStyle w:val="FontStyle24"/>
          <w:sz w:val="24"/>
          <w:szCs w:val="24"/>
        </w:rPr>
        <w:t>6</w:t>
      </w:r>
      <w:r w:rsidRPr="00066F99">
        <w:rPr>
          <w:rStyle w:val="FontStyle24"/>
          <w:sz w:val="24"/>
          <w:szCs w:val="24"/>
        </w:rPr>
        <w:t xml:space="preserve">r. i ustala się limit do kwoty </w:t>
      </w:r>
      <w:r w:rsidRPr="00066F99">
        <w:rPr>
          <w:rStyle w:val="FontStyle24"/>
          <w:b/>
          <w:sz w:val="24"/>
          <w:szCs w:val="24"/>
          <w:u w:val="single"/>
        </w:rPr>
        <w:t>2</w:t>
      </w:r>
      <w:r w:rsidR="00BD2866" w:rsidRPr="00066F99">
        <w:rPr>
          <w:rStyle w:val="FontStyle24"/>
          <w:b/>
          <w:sz w:val="24"/>
          <w:szCs w:val="24"/>
          <w:u w:val="single"/>
        </w:rPr>
        <w:t xml:space="preserve"> </w:t>
      </w:r>
      <w:r w:rsidRPr="00066F99">
        <w:rPr>
          <w:rStyle w:val="FontStyle25"/>
          <w:sz w:val="24"/>
          <w:szCs w:val="24"/>
          <w:u w:val="single"/>
        </w:rPr>
        <w:t>000 000,00 zł</w:t>
      </w:r>
      <w:r w:rsidRPr="00066F99">
        <w:rPr>
          <w:rStyle w:val="FontStyle25"/>
          <w:sz w:val="24"/>
          <w:szCs w:val="24"/>
        </w:rPr>
        <w:t>.</w:t>
      </w:r>
    </w:p>
    <w:p w14:paraId="1CCC43B6" w14:textId="77777777" w:rsidR="000A4774" w:rsidRPr="00066F99" w:rsidRDefault="000A4774">
      <w:pPr>
        <w:pStyle w:val="Style2"/>
        <w:widowControl/>
        <w:spacing w:line="240" w:lineRule="exact"/>
        <w:jc w:val="left"/>
      </w:pPr>
    </w:p>
    <w:p w14:paraId="634E5FBA" w14:textId="77777777" w:rsidR="000A4774" w:rsidRPr="00066F99" w:rsidRDefault="007A576A" w:rsidP="00EE0028">
      <w:pPr>
        <w:pStyle w:val="Style2"/>
        <w:widowControl/>
        <w:spacing w:line="240" w:lineRule="auto"/>
        <w:jc w:val="left"/>
      </w:pPr>
      <w:r w:rsidRPr="00066F99">
        <w:rPr>
          <w:rStyle w:val="FontStyle24"/>
          <w:sz w:val="24"/>
          <w:szCs w:val="24"/>
        </w:rPr>
        <w:t>Zaplanowane wykonanie zadania przedstawia się następująco:</w:t>
      </w:r>
    </w:p>
    <w:p w14:paraId="188DEF44" w14:textId="77777777" w:rsidR="005A2D35" w:rsidRPr="00B25D09" w:rsidRDefault="00CC31FF" w:rsidP="004059CC">
      <w:pPr>
        <w:pStyle w:val="Style2"/>
        <w:widowControl/>
        <w:spacing w:before="120" w:line="240" w:lineRule="auto"/>
        <w:jc w:val="left"/>
        <w:rPr>
          <w:rStyle w:val="FontStyle24"/>
          <w:sz w:val="24"/>
          <w:szCs w:val="24"/>
          <w:u w:val="single"/>
        </w:rPr>
      </w:pPr>
      <w:r w:rsidRPr="00B25D09">
        <w:rPr>
          <w:rStyle w:val="FontStyle24"/>
          <w:sz w:val="24"/>
          <w:szCs w:val="24"/>
          <w:highlight w:val="yellow"/>
          <w:u w:val="single"/>
        </w:rPr>
        <w:t xml:space="preserve">Rok 2024 </w:t>
      </w:r>
      <w:r w:rsidR="00770BB6" w:rsidRPr="00B25D09">
        <w:rPr>
          <w:rStyle w:val="FontStyle24"/>
          <w:sz w:val="24"/>
          <w:szCs w:val="24"/>
          <w:highlight w:val="yellow"/>
          <w:u w:val="single"/>
        </w:rPr>
        <w:t xml:space="preserve">- </w:t>
      </w:r>
      <w:r w:rsidR="00C931A6" w:rsidRPr="00B25D09">
        <w:rPr>
          <w:rStyle w:val="FontStyle24"/>
          <w:sz w:val="24"/>
          <w:szCs w:val="24"/>
          <w:highlight w:val="yellow"/>
          <w:u w:val="single"/>
        </w:rPr>
        <w:t xml:space="preserve">       </w:t>
      </w:r>
      <w:r w:rsidR="00770BB6" w:rsidRPr="00B25D09">
        <w:rPr>
          <w:rStyle w:val="FontStyle24"/>
          <w:sz w:val="24"/>
          <w:szCs w:val="24"/>
          <w:highlight w:val="yellow"/>
          <w:u w:val="single"/>
        </w:rPr>
        <w:t xml:space="preserve"> </w:t>
      </w:r>
      <w:r w:rsidRPr="00B25D09">
        <w:rPr>
          <w:rStyle w:val="FontStyle24"/>
          <w:sz w:val="24"/>
          <w:szCs w:val="24"/>
          <w:highlight w:val="yellow"/>
          <w:u w:val="single"/>
        </w:rPr>
        <w:t>0,00 zł</w:t>
      </w:r>
    </w:p>
    <w:p w14:paraId="50BB4EC4" w14:textId="20C90443" w:rsidR="000A4774" w:rsidRPr="00066F99" w:rsidRDefault="005A2D35" w:rsidP="004059CC">
      <w:pPr>
        <w:pStyle w:val="Style2"/>
        <w:widowControl/>
        <w:spacing w:line="240" w:lineRule="auto"/>
        <w:jc w:val="left"/>
        <w:rPr>
          <w:rStyle w:val="FontStyle24"/>
          <w:sz w:val="24"/>
          <w:szCs w:val="24"/>
        </w:rPr>
      </w:pPr>
      <w:r w:rsidRPr="00B25D09">
        <w:rPr>
          <w:rStyle w:val="FontStyle24"/>
          <w:sz w:val="24"/>
          <w:szCs w:val="24"/>
        </w:rPr>
        <w:t>Rok 2025 -         0,00 zł,</w:t>
      </w:r>
      <w:r>
        <w:rPr>
          <w:rStyle w:val="FontStyle24"/>
          <w:sz w:val="24"/>
          <w:szCs w:val="24"/>
        </w:rPr>
        <w:t xml:space="preserve"> </w:t>
      </w:r>
      <w:r w:rsidR="00770BB6" w:rsidRPr="00066F99">
        <w:rPr>
          <w:rStyle w:val="FontStyle24"/>
          <w:sz w:val="24"/>
          <w:szCs w:val="24"/>
        </w:rPr>
        <w:br/>
      </w:r>
      <w:r w:rsidR="007A576A" w:rsidRPr="00066F99">
        <w:rPr>
          <w:rStyle w:val="FontStyle24"/>
          <w:sz w:val="24"/>
          <w:szCs w:val="24"/>
        </w:rPr>
        <w:t>Rok 202</w:t>
      </w:r>
      <w:r>
        <w:rPr>
          <w:rStyle w:val="FontStyle24"/>
          <w:sz w:val="24"/>
          <w:szCs w:val="24"/>
        </w:rPr>
        <w:t>6</w:t>
      </w:r>
      <w:r w:rsidR="007A576A" w:rsidRPr="00066F99">
        <w:rPr>
          <w:rStyle w:val="FontStyle24"/>
          <w:sz w:val="24"/>
          <w:szCs w:val="24"/>
        </w:rPr>
        <w:t xml:space="preserve"> - 2 000 000,00 zł, </w:t>
      </w:r>
    </w:p>
    <w:p w14:paraId="409C18E7" w14:textId="34AA9AC6" w:rsidR="00E61CF4" w:rsidRDefault="007A576A" w:rsidP="00066F99">
      <w:pPr>
        <w:pStyle w:val="Style2"/>
        <w:widowControl/>
        <w:spacing w:before="158" w:line="230" w:lineRule="exact"/>
        <w:rPr>
          <w:rStyle w:val="FontStyle24"/>
          <w:sz w:val="24"/>
          <w:szCs w:val="24"/>
        </w:rPr>
      </w:pPr>
      <w:r w:rsidRPr="00066F99">
        <w:rPr>
          <w:rStyle w:val="FontStyle24"/>
          <w:sz w:val="24"/>
          <w:szCs w:val="24"/>
        </w:rPr>
        <w:t>Zadanie to zostaje wprowadzone do realizacji WPF na podstawie wstępnej analizy bezpieczeństwa ruchu drogowego oraz stanu technicznego drogi.</w:t>
      </w:r>
    </w:p>
    <w:p w14:paraId="118832DE" w14:textId="2126B7F7" w:rsidR="00386BFA" w:rsidRPr="00066F99" w:rsidRDefault="00386BFA" w:rsidP="00066F99">
      <w:pPr>
        <w:pStyle w:val="Style2"/>
        <w:widowControl/>
        <w:spacing w:before="158" w:line="230" w:lineRule="exact"/>
        <w:rPr>
          <w:color w:val="000000"/>
        </w:rPr>
      </w:pPr>
      <w:r w:rsidRPr="00B25D09">
        <w:rPr>
          <w:rStyle w:val="FontStyle24"/>
          <w:color w:val="FF0000"/>
          <w:sz w:val="24"/>
          <w:szCs w:val="24"/>
        </w:rPr>
        <w:t>W roku 2024 zosta</w:t>
      </w:r>
      <w:r w:rsidR="00B25D09">
        <w:rPr>
          <w:rStyle w:val="FontStyle24"/>
          <w:color w:val="FF0000"/>
          <w:sz w:val="24"/>
          <w:szCs w:val="24"/>
        </w:rPr>
        <w:t>je</w:t>
      </w:r>
      <w:r w:rsidRPr="00B25D09">
        <w:rPr>
          <w:rStyle w:val="FontStyle24"/>
          <w:color w:val="FF0000"/>
          <w:sz w:val="24"/>
          <w:szCs w:val="24"/>
        </w:rPr>
        <w:t xml:space="preserve"> dokonana zmiana polegająca na przesunięciu okresu realizacji do roku 2026 na skutek ubiegania się o środki finansowe na to przedsięwzięcie</w:t>
      </w:r>
      <w:r>
        <w:rPr>
          <w:rStyle w:val="FontStyle24"/>
          <w:sz w:val="24"/>
          <w:szCs w:val="24"/>
        </w:rPr>
        <w:t>.</w:t>
      </w:r>
    </w:p>
    <w:p w14:paraId="3F74396C" w14:textId="77777777" w:rsidR="00E61CF4" w:rsidRDefault="00E61CF4" w:rsidP="00E61CF4">
      <w:pPr>
        <w:pStyle w:val="Style2"/>
        <w:widowControl/>
        <w:spacing w:line="240" w:lineRule="exact"/>
        <w:jc w:val="left"/>
      </w:pPr>
    </w:p>
    <w:p w14:paraId="742D7C58" w14:textId="77777777" w:rsidR="00EE0028" w:rsidRDefault="00EE0028" w:rsidP="00E61CF4">
      <w:pPr>
        <w:pStyle w:val="Style2"/>
        <w:widowControl/>
        <w:spacing w:line="240" w:lineRule="exact"/>
        <w:jc w:val="left"/>
      </w:pPr>
    </w:p>
    <w:p w14:paraId="259A8583" w14:textId="77777777" w:rsidR="00EE0028" w:rsidRDefault="00EE0028" w:rsidP="00E61CF4">
      <w:pPr>
        <w:pStyle w:val="Style2"/>
        <w:widowControl/>
        <w:spacing w:line="240" w:lineRule="exact"/>
        <w:jc w:val="left"/>
      </w:pPr>
    </w:p>
    <w:p w14:paraId="1984F99E" w14:textId="77777777" w:rsidR="00EE0028" w:rsidRDefault="00EE0028" w:rsidP="00E61CF4">
      <w:pPr>
        <w:pStyle w:val="Style2"/>
        <w:widowControl/>
        <w:spacing w:line="240" w:lineRule="exact"/>
        <w:jc w:val="left"/>
      </w:pPr>
    </w:p>
    <w:p w14:paraId="58F8EE85" w14:textId="77777777" w:rsidR="00EE0028" w:rsidRPr="00066F99" w:rsidRDefault="00EE0028" w:rsidP="00E61CF4">
      <w:pPr>
        <w:pStyle w:val="Style2"/>
        <w:widowControl/>
        <w:spacing w:line="240" w:lineRule="exact"/>
        <w:jc w:val="left"/>
      </w:pPr>
    </w:p>
    <w:p w14:paraId="68CBC677" w14:textId="4A384542" w:rsidR="00E61CF4" w:rsidRPr="00066F99" w:rsidRDefault="00B25D09" w:rsidP="00E61CF4">
      <w:pPr>
        <w:jc w:val="both"/>
        <w:rPr>
          <w:b/>
        </w:rPr>
      </w:pPr>
      <w:r>
        <w:rPr>
          <w:b/>
        </w:rPr>
        <w:lastRenderedPageBreak/>
        <w:t>8</w:t>
      </w:r>
      <w:r w:rsidR="00E61CF4" w:rsidRPr="00066F99">
        <w:rPr>
          <w:b/>
        </w:rPr>
        <w:t>. Przebudowa i remont dachu i poddasza budynku Urzędu Miasta i Gminy Buk.</w:t>
      </w:r>
    </w:p>
    <w:p w14:paraId="6C89A216" w14:textId="78F3E52B" w:rsidR="00E61CF4" w:rsidRDefault="00E61CF4" w:rsidP="00EE0028">
      <w:pPr>
        <w:pStyle w:val="Style2"/>
        <w:widowControl/>
        <w:spacing w:before="120" w:line="259" w:lineRule="exact"/>
        <w:rPr>
          <w:rStyle w:val="FontStyle25"/>
          <w:sz w:val="24"/>
          <w:szCs w:val="24"/>
          <w:u w:val="single"/>
        </w:rPr>
      </w:pPr>
      <w:r w:rsidRPr="00066F99">
        <w:rPr>
          <w:rStyle w:val="FontStyle24"/>
          <w:sz w:val="24"/>
          <w:szCs w:val="24"/>
        </w:rPr>
        <w:t xml:space="preserve">Zadanie to zostanie wykonane w ramach wydatków majątkowych w okresie realizacji 2024 -2025r. i ustala się limit zobowiązań na kwotę </w:t>
      </w:r>
      <w:r w:rsidR="00386BFA">
        <w:rPr>
          <w:rStyle w:val="FontStyle25"/>
          <w:sz w:val="24"/>
          <w:szCs w:val="24"/>
          <w:u w:val="single"/>
        </w:rPr>
        <w:t>637</w:t>
      </w:r>
      <w:r w:rsidRPr="00066F99">
        <w:rPr>
          <w:rStyle w:val="FontStyle25"/>
          <w:sz w:val="24"/>
          <w:szCs w:val="24"/>
          <w:u w:val="single"/>
        </w:rPr>
        <w:t xml:space="preserve"> 800,00 zł.</w:t>
      </w:r>
    </w:p>
    <w:p w14:paraId="5DBED057" w14:textId="77777777" w:rsidR="005A2D35" w:rsidRPr="00066F99" w:rsidRDefault="005A2D35" w:rsidP="00DA685E">
      <w:pPr>
        <w:pStyle w:val="Style2"/>
        <w:widowControl/>
        <w:spacing w:line="259" w:lineRule="exact"/>
        <w:rPr>
          <w:rStyle w:val="FontStyle25"/>
          <w:sz w:val="24"/>
          <w:szCs w:val="24"/>
          <w:u w:val="single"/>
        </w:rPr>
      </w:pPr>
    </w:p>
    <w:p w14:paraId="409DB7AA" w14:textId="77777777" w:rsidR="005A2D35" w:rsidRPr="00731DA2" w:rsidRDefault="005A2D35" w:rsidP="00EE0028">
      <w:pPr>
        <w:pStyle w:val="Style5"/>
        <w:widowControl/>
        <w:spacing w:line="240" w:lineRule="auto"/>
        <w:rPr>
          <w:rStyle w:val="FontStyle24"/>
          <w:sz w:val="24"/>
          <w:szCs w:val="24"/>
        </w:rPr>
      </w:pPr>
      <w:r w:rsidRPr="00731DA2">
        <w:rPr>
          <w:rStyle w:val="FontStyle24"/>
          <w:sz w:val="24"/>
          <w:szCs w:val="24"/>
        </w:rPr>
        <w:t>Zaplanowane wykonanie zadania przedstawia się następująco:</w:t>
      </w:r>
    </w:p>
    <w:p w14:paraId="771C248B" w14:textId="77777777" w:rsidR="00E61CF4" w:rsidRPr="00066F99" w:rsidRDefault="00E61CF4" w:rsidP="00E61CF4">
      <w:pPr>
        <w:pStyle w:val="Style2"/>
        <w:widowControl/>
        <w:spacing w:line="259" w:lineRule="exact"/>
        <w:rPr>
          <w:rStyle w:val="FontStyle25"/>
          <w:sz w:val="24"/>
          <w:szCs w:val="24"/>
          <w:u w:val="single"/>
        </w:rPr>
      </w:pPr>
    </w:p>
    <w:p w14:paraId="0DB2E0C2" w14:textId="77C01758" w:rsidR="00E61CF4" w:rsidRPr="00B25D09" w:rsidRDefault="00E61CF4" w:rsidP="00E61CF4">
      <w:pPr>
        <w:pStyle w:val="Style2"/>
        <w:widowControl/>
        <w:spacing w:line="240" w:lineRule="exact"/>
        <w:ind w:right="-143"/>
        <w:rPr>
          <w:u w:val="single"/>
        </w:rPr>
      </w:pPr>
      <w:r w:rsidRPr="00B25D09">
        <w:rPr>
          <w:highlight w:val="yellow"/>
          <w:u w:val="single"/>
        </w:rPr>
        <w:t>Rok 2024 –        0,00 zł,</w:t>
      </w:r>
      <w:r w:rsidRPr="00B25D09">
        <w:rPr>
          <w:u w:val="single"/>
        </w:rPr>
        <w:t xml:space="preserve"> </w:t>
      </w:r>
    </w:p>
    <w:p w14:paraId="22653A7C" w14:textId="60E3589A" w:rsidR="00E61CF4" w:rsidRPr="00066F99" w:rsidRDefault="00E61CF4" w:rsidP="00EE0028">
      <w:pPr>
        <w:pStyle w:val="Style2"/>
        <w:widowControl/>
        <w:tabs>
          <w:tab w:val="left" w:pos="2268"/>
        </w:tabs>
        <w:spacing w:line="266" w:lineRule="exact"/>
        <w:ind w:right="-92"/>
        <w:rPr>
          <w:rStyle w:val="FontStyle24"/>
          <w:sz w:val="24"/>
          <w:szCs w:val="24"/>
        </w:rPr>
      </w:pPr>
      <w:r w:rsidRPr="00B25D09">
        <w:rPr>
          <w:rStyle w:val="FontStyle24"/>
          <w:sz w:val="24"/>
          <w:szCs w:val="24"/>
        </w:rPr>
        <w:t xml:space="preserve">Rok 2025 – </w:t>
      </w:r>
      <w:r w:rsidR="00B25D09" w:rsidRPr="00B25D09">
        <w:rPr>
          <w:rStyle w:val="FontStyle24"/>
          <w:sz w:val="24"/>
          <w:szCs w:val="24"/>
        </w:rPr>
        <w:t>6</w:t>
      </w:r>
      <w:r w:rsidR="00386BFA" w:rsidRPr="00B25D09">
        <w:rPr>
          <w:rStyle w:val="FontStyle24"/>
          <w:sz w:val="24"/>
          <w:szCs w:val="24"/>
        </w:rPr>
        <w:t>37 800</w:t>
      </w:r>
      <w:r w:rsidRPr="00B25D09">
        <w:rPr>
          <w:rStyle w:val="FontStyle24"/>
          <w:sz w:val="24"/>
          <w:szCs w:val="24"/>
        </w:rPr>
        <w:t xml:space="preserve">,00 </w:t>
      </w:r>
      <w:proofErr w:type="gramStart"/>
      <w:r w:rsidRPr="00B25D09">
        <w:rPr>
          <w:rStyle w:val="FontStyle24"/>
          <w:sz w:val="24"/>
          <w:szCs w:val="24"/>
        </w:rPr>
        <w:t>zł,</w:t>
      </w:r>
      <w:proofErr w:type="gramEnd"/>
      <w:r w:rsidRPr="00066F99">
        <w:rPr>
          <w:rStyle w:val="FontStyle24"/>
          <w:sz w:val="24"/>
          <w:szCs w:val="24"/>
        </w:rPr>
        <w:t xml:space="preserve"> (finansowanie BG –</w:t>
      </w:r>
      <w:r w:rsidR="00386BFA">
        <w:rPr>
          <w:rStyle w:val="FontStyle24"/>
          <w:sz w:val="24"/>
          <w:szCs w:val="24"/>
        </w:rPr>
        <w:t xml:space="preserve"> </w:t>
      </w:r>
      <w:r w:rsidR="00B25D09">
        <w:rPr>
          <w:rStyle w:val="FontStyle24"/>
          <w:sz w:val="24"/>
          <w:szCs w:val="24"/>
        </w:rPr>
        <w:t>1</w:t>
      </w:r>
      <w:r w:rsidR="00386BFA">
        <w:rPr>
          <w:rStyle w:val="FontStyle24"/>
          <w:sz w:val="24"/>
          <w:szCs w:val="24"/>
        </w:rPr>
        <w:t xml:space="preserve">39 000 </w:t>
      </w:r>
      <w:r w:rsidRPr="00066F99">
        <w:rPr>
          <w:rStyle w:val="FontStyle24"/>
          <w:sz w:val="24"/>
          <w:szCs w:val="24"/>
        </w:rPr>
        <w:t>zł, RPŁ– 498 800 zł)</w:t>
      </w:r>
      <w:r w:rsidR="00EE0028">
        <w:rPr>
          <w:rStyle w:val="FontStyle24"/>
          <w:sz w:val="24"/>
          <w:szCs w:val="24"/>
        </w:rPr>
        <w:t>,</w:t>
      </w:r>
    </w:p>
    <w:p w14:paraId="20816FE1" w14:textId="77777777" w:rsidR="00E61CF4" w:rsidRPr="00066F99" w:rsidRDefault="00E61CF4" w:rsidP="00E61CF4">
      <w:pPr>
        <w:pStyle w:val="Akapitzlist"/>
        <w:ind w:left="0"/>
        <w:jc w:val="both"/>
        <w:rPr>
          <w:rStyle w:val="FontStyle24"/>
          <w:sz w:val="24"/>
          <w:szCs w:val="24"/>
        </w:rPr>
      </w:pPr>
    </w:p>
    <w:p w14:paraId="20ADD37F" w14:textId="77420445" w:rsidR="00E61CF4" w:rsidRPr="00066F99" w:rsidRDefault="00E61CF4" w:rsidP="00E61CF4">
      <w:pPr>
        <w:pStyle w:val="Akapitzlist"/>
        <w:ind w:left="0" w:right="-143"/>
        <w:rPr>
          <w:b/>
        </w:rPr>
      </w:pPr>
      <w:r w:rsidRPr="00066F99">
        <w:t>Zadanie to zostaje wprowadzone do WPF i do realizacji na podstawie złożonego wniosku o dofinansowanie z Rządowego Funduszu Polski Ład, Programu Odbudowy Zabytków w zakresie pozytywnego zakwalifikowania naszego wniosku na wskazaną inwestycje przez Prezesa Rady Ministrów</w:t>
      </w:r>
      <w:r w:rsidRPr="00066F99">
        <w:rPr>
          <w:b/>
        </w:rPr>
        <w:t>.</w:t>
      </w:r>
    </w:p>
    <w:p w14:paraId="65F6DB8D" w14:textId="08859C6E" w:rsidR="00386BFA" w:rsidRDefault="00E61CF4" w:rsidP="00E61CF4">
      <w:r w:rsidRPr="00066F99">
        <w:t>Realizacja tego zadanie zostaje przesunięta na rok 2025. Na realizacje zadania nie wyłoniono wykonawcy pomimo dwukrotnie ogłoszonego postępowania przetargowe</w:t>
      </w:r>
      <w:r w:rsidR="00386BFA">
        <w:t>,</w:t>
      </w:r>
      <w:r w:rsidRPr="00066F99">
        <w:t xml:space="preserve"> ponieważ zabezpieczona kwota przewyższa złożone oferty. Należy zmniejszyć zakres inwestycji co wiąże się z zmianą terminu realizacji.</w:t>
      </w:r>
      <w:r w:rsidRPr="00DB3768">
        <w:t xml:space="preserve"> </w:t>
      </w:r>
    </w:p>
    <w:p w14:paraId="557954B0" w14:textId="61F743F4" w:rsidR="00386BFA" w:rsidRDefault="00E61CF4" w:rsidP="00E61CF4">
      <w:r w:rsidRPr="00DB3768">
        <w:t xml:space="preserve"> </w:t>
      </w:r>
    </w:p>
    <w:p w14:paraId="79EB8BF0" w14:textId="0CCB088E" w:rsidR="00B25D09" w:rsidRPr="00EE0028" w:rsidRDefault="00386BFA" w:rsidP="00EE0028">
      <w:pPr>
        <w:pStyle w:val="Style2"/>
        <w:widowControl/>
        <w:spacing w:line="230" w:lineRule="exact"/>
        <w:rPr>
          <w:color w:val="FF0000"/>
        </w:rPr>
      </w:pPr>
      <w:r w:rsidRPr="00B25D09">
        <w:rPr>
          <w:rStyle w:val="FontStyle24"/>
          <w:color w:val="FF0000"/>
          <w:sz w:val="24"/>
          <w:szCs w:val="24"/>
        </w:rPr>
        <w:t>W roku 2024 zosta</w:t>
      </w:r>
      <w:r w:rsidR="00B25D09">
        <w:rPr>
          <w:rStyle w:val="FontStyle24"/>
          <w:color w:val="FF0000"/>
          <w:sz w:val="24"/>
          <w:szCs w:val="24"/>
        </w:rPr>
        <w:t>je</w:t>
      </w:r>
      <w:r w:rsidRPr="00B25D09">
        <w:rPr>
          <w:rStyle w:val="FontStyle24"/>
          <w:color w:val="FF0000"/>
          <w:sz w:val="24"/>
          <w:szCs w:val="24"/>
        </w:rPr>
        <w:t xml:space="preserve"> dokonana zmiana polegająca na zwiększeniu środków finansowych o kwotę 40 000 zł i zwiększeniu limitu do kwoty 637 800 zł (był 597 800 zł) z przeznaczeniem na </w:t>
      </w:r>
      <w:r w:rsidR="00DA685E" w:rsidRPr="00B25D09">
        <w:rPr>
          <w:rStyle w:val="FontStyle24"/>
          <w:color w:val="FF0000"/>
          <w:sz w:val="24"/>
          <w:szCs w:val="24"/>
        </w:rPr>
        <w:t>nadzór inwestorski.</w:t>
      </w:r>
    </w:p>
    <w:p w14:paraId="17D3FA02" w14:textId="77777777" w:rsidR="00E61CF4" w:rsidRPr="00066F99" w:rsidRDefault="00E61CF4" w:rsidP="00E61CF4">
      <w:pPr>
        <w:pStyle w:val="Akapitzlist"/>
        <w:ind w:left="0"/>
        <w:jc w:val="both"/>
        <w:rPr>
          <w:b/>
          <w:color w:val="FF0000"/>
        </w:rPr>
      </w:pPr>
    </w:p>
    <w:p w14:paraId="06FD56A5" w14:textId="6E8FECFE" w:rsidR="00E61CF4" w:rsidRPr="00066F99" w:rsidRDefault="00B25D09" w:rsidP="00E61CF4">
      <w:pPr>
        <w:rPr>
          <w:b/>
        </w:rPr>
      </w:pPr>
      <w:r>
        <w:rPr>
          <w:b/>
        </w:rPr>
        <w:t>9</w:t>
      </w:r>
      <w:r w:rsidR="00E61CF4" w:rsidRPr="00066F99">
        <w:rPr>
          <w:b/>
        </w:rPr>
        <w:t>. Budowa wiaty przy WDK w Otuszu.</w:t>
      </w:r>
    </w:p>
    <w:p w14:paraId="3FF1A8B8" w14:textId="77777777" w:rsidR="00E61CF4" w:rsidRPr="00066F99" w:rsidRDefault="00E61CF4" w:rsidP="00E61CF4">
      <w:pPr>
        <w:rPr>
          <w:b/>
        </w:rPr>
      </w:pPr>
    </w:p>
    <w:p w14:paraId="34E27E33" w14:textId="47EC81D4" w:rsidR="00E61CF4" w:rsidRDefault="00E61CF4" w:rsidP="00E61CF4">
      <w:pPr>
        <w:pStyle w:val="Style2"/>
        <w:widowControl/>
        <w:spacing w:line="259" w:lineRule="exact"/>
        <w:rPr>
          <w:rStyle w:val="FontStyle25"/>
          <w:sz w:val="24"/>
          <w:szCs w:val="24"/>
          <w:u w:val="single"/>
        </w:rPr>
      </w:pPr>
      <w:r w:rsidRPr="00066F99">
        <w:rPr>
          <w:rStyle w:val="FontStyle24"/>
          <w:sz w:val="24"/>
          <w:szCs w:val="24"/>
        </w:rPr>
        <w:t>Zadanie to zostanie wykonane w ramach wydatków majątkowych w okresie realizacji 2024 -202</w:t>
      </w:r>
      <w:r w:rsidR="005A2D35">
        <w:rPr>
          <w:rStyle w:val="FontStyle24"/>
          <w:sz w:val="24"/>
          <w:szCs w:val="24"/>
        </w:rPr>
        <w:t>6</w:t>
      </w:r>
      <w:r w:rsidRPr="00066F99">
        <w:rPr>
          <w:rStyle w:val="FontStyle24"/>
          <w:sz w:val="24"/>
          <w:szCs w:val="24"/>
        </w:rPr>
        <w:t xml:space="preserve">r. i ustala się limit zobowiązań na kwotę </w:t>
      </w:r>
      <w:r w:rsidRPr="00066F99">
        <w:rPr>
          <w:rStyle w:val="FontStyle25"/>
          <w:sz w:val="24"/>
          <w:szCs w:val="24"/>
          <w:u w:val="single"/>
        </w:rPr>
        <w:t>120 000,00 zł.</w:t>
      </w:r>
    </w:p>
    <w:p w14:paraId="232C0C55" w14:textId="77777777" w:rsidR="005A2D35" w:rsidRPr="00066F99" w:rsidRDefault="005A2D35" w:rsidP="00E61CF4">
      <w:pPr>
        <w:pStyle w:val="Style2"/>
        <w:widowControl/>
        <w:spacing w:line="259" w:lineRule="exact"/>
        <w:rPr>
          <w:rStyle w:val="FontStyle25"/>
          <w:sz w:val="24"/>
          <w:szCs w:val="24"/>
          <w:u w:val="single"/>
        </w:rPr>
      </w:pPr>
    </w:p>
    <w:p w14:paraId="168442EA" w14:textId="77777777" w:rsidR="005A2D35" w:rsidRPr="00731DA2" w:rsidRDefault="005A2D35" w:rsidP="00EE0028">
      <w:pPr>
        <w:pStyle w:val="Style5"/>
        <w:widowControl/>
        <w:spacing w:line="240" w:lineRule="auto"/>
        <w:rPr>
          <w:rStyle w:val="FontStyle24"/>
          <w:sz w:val="24"/>
          <w:szCs w:val="24"/>
        </w:rPr>
      </w:pPr>
      <w:r w:rsidRPr="00731DA2">
        <w:rPr>
          <w:rStyle w:val="FontStyle24"/>
          <w:sz w:val="24"/>
          <w:szCs w:val="24"/>
        </w:rPr>
        <w:t>Zaplanowane wykonanie zadania przedstawia się następująco:</w:t>
      </w:r>
    </w:p>
    <w:p w14:paraId="70103ED2" w14:textId="77777777" w:rsidR="00E61CF4" w:rsidRPr="00066F99" w:rsidRDefault="00E61CF4" w:rsidP="00E61CF4">
      <w:pPr>
        <w:pStyle w:val="Style2"/>
        <w:widowControl/>
        <w:spacing w:line="259" w:lineRule="exact"/>
        <w:rPr>
          <w:rStyle w:val="FontStyle25"/>
          <w:sz w:val="24"/>
          <w:szCs w:val="24"/>
          <w:u w:val="single"/>
        </w:rPr>
      </w:pPr>
    </w:p>
    <w:p w14:paraId="3A46E564" w14:textId="6BDC6AAD" w:rsidR="00E61CF4" w:rsidRPr="00B25D09" w:rsidRDefault="00E61CF4" w:rsidP="00E61CF4">
      <w:pPr>
        <w:pStyle w:val="Style2"/>
        <w:widowControl/>
        <w:spacing w:line="240" w:lineRule="exact"/>
        <w:ind w:right="-568"/>
        <w:rPr>
          <w:u w:val="single"/>
        </w:rPr>
      </w:pPr>
      <w:r w:rsidRPr="00B25D09">
        <w:rPr>
          <w:highlight w:val="yellow"/>
          <w:u w:val="single"/>
        </w:rPr>
        <w:t>Rok 2024 –        0,00 zł,</w:t>
      </w:r>
      <w:r w:rsidRPr="00B25D09">
        <w:rPr>
          <w:u w:val="single"/>
        </w:rPr>
        <w:t xml:space="preserve"> </w:t>
      </w:r>
    </w:p>
    <w:p w14:paraId="4CDB04C5" w14:textId="652C9240" w:rsidR="00E61CF4" w:rsidRPr="00B25D09" w:rsidRDefault="00E61CF4" w:rsidP="00E61CF4">
      <w:pPr>
        <w:pStyle w:val="Style2"/>
        <w:widowControl/>
        <w:tabs>
          <w:tab w:val="left" w:pos="2268"/>
        </w:tabs>
        <w:spacing w:before="19" w:line="266" w:lineRule="exact"/>
        <w:ind w:right="-92"/>
        <w:rPr>
          <w:rStyle w:val="FontStyle24"/>
          <w:sz w:val="24"/>
          <w:szCs w:val="24"/>
        </w:rPr>
      </w:pPr>
      <w:r w:rsidRPr="00B25D09">
        <w:rPr>
          <w:rStyle w:val="FontStyle24"/>
          <w:sz w:val="24"/>
          <w:szCs w:val="24"/>
        </w:rPr>
        <w:t xml:space="preserve">Rok 2025 – </w:t>
      </w:r>
      <w:r w:rsidR="00066F99" w:rsidRPr="00B25D09">
        <w:rPr>
          <w:rStyle w:val="FontStyle24"/>
          <w:sz w:val="24"/>
          <w:szCs w:val="24"/>
        </w:rPr>
        <w:t xml:space="preserve">       </w:t>
      </w:r>
      <w:r w:rsidRPr="00B25D09">
        <w:rPr>
          <w:rStyle w:val="FontStyle24"/>
          <w:sz w:val="24"/>
          <w:szCs w:val="24"/>
        </w:rPr>
        <w:t xml:space="preserve">0,00 zł, </w:t>
      </w:r>
    </w:p>
    <w:p w14:paraId="5E6569A0" w14:textId="6413E5AF" w:rsidR="00066F99" w:rsidRPr="00066F99" w:rsidRDefault="00066F99" w:rsidP="00EE0028">
      <w:pPr>
        <w:pStyle w:val="Style2"/>
        <w:widowControl/>
        <w:tabs>
          <w:tab w:val="left" w:pos="2268"/>
        </w:tabs>
        <w:spacing w:line="266" w:lineRule="exact"/>
        <w:rPr>
          <w:rStyle w:val="FontStyle24"/>
          <w:sz w:val="24"/>
          <w:szCs w:val="24"/>
        </w:rPr>
      </w:pPr>
      <w:r w:rsidRPr="00066F99">
        <w:rPr>
          <w:rStyle w:val="FontStyle24"/>
          <w:sz w:val="24"/>
          <w:szCs w:val="24"/>
        </w:rPr>
        <w:t xml:space="preserve">Rok 2026 – 120 000,00 </w:t>
      </w:r>
      <w:proofErr w:type="gramStart"/>
      <w:r w:rsidRPr="00066F99">
        <w:rPr>
          <w:rStyle w:val="FontStyle24"/>
          <w:sz w:val="24"/>
          <w:szCs w:val="24"/>
        </w:rPr>
        <w:t>zł,</w:t>
      </w:r>
      <w:proofErr w:type="gramEnd"/>
      <w:r w:rsidRPr="00066F99">
        <w:rPr>
          <w:rStyle w:val="FontStyle24"/>
          <w:sz w:val="24"/>
          <w:szCs w:val="24"/>
        </w:rPr>
        <w:t xml:space="preserve"> (finansowanie BG – 99 000 zł, RPŁ– 498 800 zł)</w:t>
      </w:r>
      <w:r w:rsidR="00EE0028">
        <w:rPr>
          <w:rStyle w:val="FontStyle24"/>
          <w:sz w:val="24"/>
          <w:szCs w:val="24"/>
        </w:rPr>
        <w:t>,</w:t>
      </w:r>
    </w:p>
    <w:p w14:paraId="0952D26F" w14:textId="77777777" w:rsidR="00E61CF4" w:rsidRPr="004F6608" w:rsidRDefault="00E61CF4" w:rsidP="00E61CF4">
      <w:pPr>
        <w:pStyle w:val="Style2"/>
        <w:widowControl/>
        <w:tabs>
          <w:tab w:val="left" w:pos="2268"/>
        </w:tabs>
        <w:spacing w:before="19" w:line="266" w:lineRule="exact"/>
        <w:ind w:right="-92"/>
        <w:rPr>
          <w:rStyle w:val="FontStyle24"/>
          <w:sz w:val="10"/>
          <w:szCs w:val="10"/>
        </w:rPr>
      </w:pPr>
    </w:p>
    <w:p w14:paraId="495FB022" w14:textId="77777777" w:rsidR="00E61CF4" w:rsidRDefault="00E61CF4" w:rsidP="00E61CF4">
      <w:pPr>
        <w:ind w:right="-709"/>
      </w:pPr>
      <w:r w:rsidRPr="004F6608">
        <w:t>Zadanie to zostaje wprowadzone do WPF</w:t>
      </w:r>
      <w:r>
        <w:t xml:space="preserve"> z powodu </w:t>
      </w:r>
      <w:r w:rsidRPr="004F6608">
        <w:t>przesunię</w:t>
      </w:r>
      <w:r>
        <w:t>cia</w:t>
      </w:r>
      <w:r w:rsidRPr="004F6608">
        <w:t xml:space="preserve"> </w:t>
      </w:r>
      <w:r>
        <w:t xml:space="preserve">tego przedsięwzięcia do realizacja na rok 2025 </w:t>
      </w:r>
      <w:r w:rsidRPr="00B75E9C">
        <w:t>w celu kompleksowej realizacji zadania wraz z placem zabaw</w:t>
      </w:r>
      <w:r>
        <w:t>.</w:t>
      </w:r>
    </w:p>
    <w:p w14:paraId="6F4AE638" w14:textId="77777777" w:rsidR="00DA685E" w:rsidRDefault="00DA685E" w:rsidP="00E61CF4">
      <w:pPr>
        <w:ind w:right="-709"/>
      </w:pPr>
    </w:p>
    <w:p w14:paraId="656D2143" w14:textId="413BC717" w:rsidR="00DA685E" w:rsidRPr="00B25D09" w:rsidRDefault="00DA685E" w:rsidP="00E61CF4">
      <w:pPr>
        <w:ind w:right="-709"/>
        <w:rPr>
          <w:color w:val="FF0000"/>
        </w:rPr>
      </w:pPr>
      <w:r w:rsidRPr="00B25D09">
        <w:rPr>
          <w:color w:val="FF0000"/>
        </w:rPr>
        <w:t>W roku 2024 zosta</w:t>
      </w:r>
      <w:r w:rsidR="00B25D09">
        <w:rPr>
          <w:color w:val="FF0000"/>
        </w:rPr>
        <w:t>je</w:t>
      </w:r>
      <w:r w:rsidRPr="00B25D09">
        <w:rPr>
          <w:color w:val="FF0000"/>
        </w:rPr>
        <w:t xml:space="preserve"> dokonana zmiana polegająca na przesunięciu okresu realizacji do roku 2026</w:t>
      </w:r>
      <w:r w:rsidR="00B25D09">
        <w:rPr>
          <w:color w:val="FF0000"/>
        </w:rPr>
        <w:t xml:space="preserve"> na skutek ubiegania się o dofinansowanie tego przedsięwzięcia. </w:t>
      </w:r>
    </w:p>
    <w:p w14:paraId="5C2D76DA" w14:textId="77777777" w:rsidR="00066F99" w:rsidRDefault="00066F99" w:rsidP="00E61CF4">
      <w:pPr>
        <w:ind w:right="-709"/>
      </w:pPr>
    </w:p>
    <w:p w14:paraId="76F4F0F3" w14:textId="2CC37A9D" w:rsidR="00E61CF4" w:rsidRPr="00066F99" w:rsidRDefault="007E1B00" w:rsidP="00B25D09">
      <w:pPr>
        <w:pStyle w:val="Style4"/>
        <w:widowControl/>
        <w:spacing w:line="259" w:lineRule="exact"/>
        <w:ind w:left="259" w:hanging="259"/>
        <w:rPr>
          <w:rStyle w:val="FontStyle25"/>
          <w:sz w:val="24"/>
          <w:szCs w:val="24"/>
        </w:rPr>
      </w:pPr>
      <w:r>
        <w:rPr>
          <w:rStyle w:val="FontStyle25"/>
          <w:sz w:val="24"/>
          <w:szCs w:val="24"/>
        </w:rPr>
        <w:t>1</w:t>
      </w:r>
      <w:r w:rsidR="00B25D09">
        <w:rPr>
          <w:rStyle w:val="FontStyle25"/>
          <w:sz w:val="24"/>
          <w:szCs w:val="24"/>
        </w:rPr>
        <w:t>0</w:t>
      </w:r>
      <w:r w:rsidR="00E61CF4" w:rsidRPr="00066F99">
        <w:rPr>
          <w:rStyle w:val="FontStyle25"/>
          <w:sz w:val="24"/>
          <w:szCs w:val="24"/>
        </w:rPr>
        <w:t>. Budowa ul. Browarnej w Buku.</w:t>
      </w:r>
    </w:p>
    <w:p w14:paraId="4EF3A5EE" w14:textId="14D199E4" w:rsidR="005A2D35" w:rsidRDefault="00E61CF4" w:rsidP="00EE0028">
      <w:pPr>
        <w:pStyle w:val="Style2"/>
        <w:widowControl/>
        <w:spacing w:before="120" w:line="259" w:lineRule="exact"/>
        <w:rPr>
          <w:rStyle w:val="FontStyle25"/>
          <w:sz w:val="24"/>
          <w:szCs w:val="24"/>
          <w:u w:val="single"/>
        </w:rPr>
      </w:pPr>
      <w:r w:rsidRPr="00066F99">
        <w:rPr>
          <w:rStyle w:val="FontStyle24"/>
          <w:sz w:val="24"/>
          <w:szCs w:val="24"/>
        </w:rPr>
        <w:t xml:space="preserve">Zadanie to zostanie wykonane w ramach wydatków majątkowych w okresie realizacji 2024 -2026r. i ustala się limit zobowiązań na kwotę </w:t>
      </w:r>
      <w:r w:rsidRPr="00066F99">
        <w:rPr>
          <w:rStyle w:val="FontStyle25"/>
          <w:sz w:val="24"/>
          <w:szCs w:val="24"/>
          <w:u w:val="single"/>
        </w:rPr>
        <w:t>420 408,00 zł.</w:t>
      </w:r>
    </w:p>
    <w:p w14:paraId="30A16617" w14:textId="77777777" w:rsidR="00B25D09" w:rsidRPr="00066F99" w:rsidRDefault="00B25D09" w:rsidP="00B25D09">
      <w:pPr>
        <w:pStyle w:val="Style2"/>
        <w:widowControl/>
        <w:spacing w:line="259" w:lineRule="exact"/>
        <w:rPr>
          <w:rStyle w:val="FontStyle25"/>
          <w:sz w:val="24"/>
          <w:szCs w:val="24"/>
          <w:u w:val="single"/>
        </w:rPr>
      </w:pPr>
    </w:p>
    <w:p w14:paraId="6BE1E5FA" w14:textId="77777777" w:rsidR="005A2D35" w:rsidRPr="00731DA2" w:rsidRDefault="005A2D35" w:rsidP="00EE0028">
      <w:pPr>
        <w:pStyle w:val="Style5"/>
        <w:widowControl/>
        <w:spacing w:line="240" w:lineRule="auto"/>
        <w:rPr>
          <w:rStyle w:val="FontStyle24"/>
          <w:sz w:val="24"/>
          <w:szCs w:val="24"/>
        </w:rPr>
      </w:pPr>
      <w:r w:rsidRPr="00731DA2">
        <w:rPr>
          <w:rStyle w:val="FontStyle24"/>
          <w:sz w:val="24"/>
          <w:szCs w:val="24"/>
        </w:rPr>
        <w:t>Zaplanowane wykonanie zadania przedstawia się następująco:</w:t>
      </w:r>
    </w:p>
    <w:p w14:paraId="1AD6CEE2" w14:textId="77777777" w:rsidR="00E61CF4" w:rsidRPr="00066F99" w:rsidRDefault="00E61CF4" w:rsidP="00E61CF4">
      <w:pPr>
        <w:pStyle w:val="Style2"/>
        <w:widowControl/>
        <w:spacing w:line="259" w:lineRule="exact"/>
        <w:rPr>
          <w:rStyle w:val="FontStyle25"/>
          <w:sz w:val="24"/>
          <w:szCs w:val="24"/>
          <w:u w:val="single"/>
        </w:rPr>
      </w:pPr>
    </w:p>
    <w:p w14:paraId="3DCB8660" w14:textId="55AE6E5F" w:rsidR="00E61CF4" w:rsidRPr="00B25D09" w:rsidRDefault="00E61CF4" w:rsidP="007E1B00">
      <w:pPr>
        <w:pStyle w:val="Style2"/>
        <w:widowControl/>
        <w:spacing w:line="240" w:lineRule="exact"/>
        <w:ind w:right="4960"/>
      </w:pPr>
      <w:r w:rsidRPr="00B25D09">
        <w:rPr>
          <w:highlight w:val="yellow"/>
          <w:u w:val="single"/>
        </w:rPr>
        <w:t xml:space="preserve">Rok 2024 </w:t>
      </w:r>
      <w:proofErr w:type="gramStart"/>
      <w:r w:rsidR="007E1B00" w:rsidRPr="00B25D09">
        <w:rPr>
          <w:highlight w:val="yellow"/>
          <w:u w:val="single"/>
        </w:rPr>
        <w:t xml:space="preserve">- </w:t>
      </w:r>
      <w:r w:rsidR="00D674ED" w:rsidRPr="00B25D09">
        <w:rPr>
          <w:highlight w:val="yellow"/>
          <w:u w:val="single"/>
        </w:rPr>
        <w:t xml:space="preserve"> </w:t>
      </w:r>
      <w:r w:rsidRPr="00B25D09">
        <w:rPr>
          <w:highlight w:val="yellow"/>
          <w:u w:val="single"/>
        </w:rPr>
        <w:t>70</w:t>
      </w:r>
      <w:proofErr w:type="gramEnd"/>
      <w:r w:rsidRPr="00B25D09">
        <w:rPr>
          <w:highlight w:val="yellow"/>
          <w:u w:val="single"/>
        </w:rPr>
        <w:t xml:space="preserve"> 008,00 zł</w:t>
      </w:r>
      <w:r w:rsidRPr="00B25D09">
        <w:rPr>
          <w:highlight w:val="yellow"/>
        </w:rPr>
        <w:t>,</w:t>
      </w:r>
      <w:r w:rsidRPr="00B25D09">
        <w:t xml:space="preserve"> </w:t>
      </w:r>
    </w:p>
    <w:p w14:paraId="0A2C2022" w14:textId="01D4E564" w:rsidR="007E1B00" w:rsidRPr="00B25D09" w:rsidRDefault="00E61CF4" w:rsidP="007E1B00">
      <w:pPr>
        <w:pStyle w:val="Style2"/>
        <w:widowControl/>
        <w:tabs>
          <w:tab w:val="left" w:pos="2268"/>
        </w:tabs>
        <w:spacing w:before="19" w:line="266" w:lineRule="exact"/>
        <w:ind w:right="-92"/>
        <w:rPr>
          <w:rStyle w:val="FontStyle24"/>
          <w:sz w:val="20"/>
          <w:szCs w:val="20"/>
        </w:rPr>
      </w:pPr>
      <w:r w:rsidRPr="00B25D09">
        <w:rPr>
          <w:rStyle w:val="FontStyle24"/>
          <w:sz w:val="24"/>
          <w:szCs w:val="24"/>
        </w:rPr>
        <w:t xml:space="preserve">Rok 2025 - </w:t>
      </w:r>
      <w:r w:rsidR="007E1B00" w:rsidRPr="00B25D09">
        <w:rPr>
          <w:rStyle w:val="FontStyle24"/>
          <w:sz w:val="24"/>
          <w:szCs w:val="24"/>
        </w:rPr>
        <w:t xml:space="preserve">    </w:t>
      </w:r>
      <w:r w:rsidR="00BA6EA0">
        <w:rPr>
          <w:rStyle w:val="FontStyle24"/>
          <w:sz w:val="24"/>
          <w:szCs w:val="24"/>
        </w:rPr>
        <w:t xml:space="preserve"> </w:t>
      </w:r>
      <w:r w:rsidR="007E1B00" w:rsidRPr="00B25D09">
        <w:rPr>
          <w:rStyle w:val="FontStyle24"/>
          <w:sz w:val="24"/>
          <w:szCs w:val="24"/>
        </w:rPr>
        <w:t xml:space="preserve"> </w:t>
      </w:r>
      <w:r w:rsidR="00BA6EA0">
        <w:rPr>
          <w:rStyle w:val="FontStyle24"/>
          <w:sz w:val="24"/>
          <w:szCs w:val="24"/>
        </w:rPr>
        <w:t xml:space="preserve"> </w:t>
      </w:r>
      <w:r w:rsidRPr="00B25D09">
        <w:rPr>
          <w:rStyle w:val="FontStyle24"/>
          <w:sz w:val="24"/>
          <w:szCs w:val="24"/>
        </w:rPr>
        <w:t>0,00 zł</w:t>
      </w:r>
      <w:r w:rsidRPr="00B25D09">
        <w:rPr>
          <w:rStyle w:val="FontStyle24"/>
          <w:sz w:val="20"/>
          <w:szCs w:val="20"/>
        </w:rPr>
        <w:t>,</w:t>
      </w:r>
    </w:p>
    <w:p w14:paraId="3C792524" w14:textId="0E19ADC5" w:rsidR="00E61CF4" w:rsidRDefault="007E1B00" w:rsidP="007E1B00">
      <w:pPr>
        <w:pStyle w:val="Style2"/>
        <w:widowControl/>
        <w:tabs>
          <w:tab w:val="left" w:pos="2268"/>
        </w:tabs>
        <w:spacing w:before="19" w:line="266" w:lineRule="exact"/>
        <w:ind w:right="-92"/>
        <w:rPr>
          <w:rStyle w:val="FontStyle24"/>
          <w:sz w:val="20"/>
          <w:szCs w:val="20"/>
        </w:rPr>
      </w:pPr>
      <w:r w:rsidRPr="00066F99">
        <w:rPr>
          <w:rStyle w:val="FontStyle24"/>
          <w:sz w:val="24"/>
          <w:szCs w:val="24"/>
        </w:rPr>
        <w:t>Rok 202</w:t>
      </w:r>
      <w:r>
        <w:rPr>
          <w:rStyle w:val="FontStyle24"/>
          <w:sz w:val="24"/>
          <w:szCs w:val="24"/>
        </w:rPr>
        <w:t>6</w:t>
      </w:r>
      <w:r w:rsidRPr="00066F99">
        <w:rPr>
          <w:rStyle w:val="FontStyle24"/>
          <w:sz w:val="24"/>
          <w:szCs w:val="24"/>
        </w:rPr>
        <w:t xml:space="preserve"> - 350 400,00 </w:t>
      </w:r>
      <w:proofErr w:type="gramStart"/>
      <w:r w:rsidRPr="00066F99">
        <w:rPr>
          <w:rStyle w:val="FontStyle24"/>
          <w:sz w:val="24"/>
          <w:szCs w:val="24"/>
        </w:rPr>
        <w:t>zł</w:t>
      </w:r>
      <w:r w:rsidRPr="007E1B00">
        <w:rPr>
          <w:rStyle w:val="FontStyle24"/>
          <w:sz w:val="20"/>
          <w:szCs w:val="20"/>
        </w:rPr>
        <w:t>,(</w:t>
      </w:r>
      <w:proofErr w:type="gramEnd"/>
      <w:r w:rsidRPr="007E1B00">
        <w:rPr>
          <w:rStyle w:val="FontStyle24"/>
          <w:sz w:val="20"/>
          <w:szCs w:val="20"/>
        </w:rPr>
        <w:t>finansowanie BG –70 400 zł, Dofinansowanie – 280 000 zł)</w:t>
      </w:r>
      <w:r>
        <w:rPr>
          <w:rStyle w:val="FontStyle24"/>
          <w:sz w:val="20"/>
          <w:szCs w:val="20"/>
        </w:rPr>
        <w:t>,</w:t>
      </w:r>
    </w:p>
    <w:p w14:paraId="204465E0" w14:textId="77777777" w:rsidR="007E1B00" w:rsidRPr="00066F99" w:rsidRDefault="007E1B00" w:rsidP="00E61CF4">
      <w:pPr>
        <w:pStyle w:val="Style2"/>
        <w:widowControl/>
        <w:spacing w:line="240" w:lineRule="exact"/>
        <w:jc w:val="left"/>
      </w:pPr>
    </w:p>
    <w:p w14:paraId="0E92A4D5" w14:textId="77777777" w:rsidR="00E61CF4" w:rsidRPr="00066F99" w:rsidRDefault="00E61CF4" w:rsidP="00E61CF4">
      <w:pPr>
        <w:pStyle w:val="Style2"/>
        <w:widowControl/>
        <w:spacing w:line="240" w:lineRule="exact"/>
        <w:jc w:val="left"/>
      </w:pPr>
      <w:r w:rsidRPr="00066F99">
        <w:lastRenderedPageBreak/>
        <w:t xml:space="preserve">Zadanie to zostaje wprowadzone do WPF na podstawie ubiegania się o dofinansowanie z funduszy UE z przeznaczeniem na opracowanie dokumentacji. </w:t>
      </w:r>
    </w:p>
    <w:p w14:paraId="2ACA2F2F" w14:textId="77777777" w:rsidR="00E61CF4" w:rsidRPr="00025EC4" w:rsidRDefault="00E61CF4" w:rsidP="00E61CF4">
      <w:pPr>
        <w:pStyle w:val="Style2"/>
        <w:widowControl/>
        <w:spacing w:line="240" w:lineRule="exact"/>
        <w:jc w:val="left"/>
        <w:rPr>
          <w:sz w:val="10"/>
          <w:szCs w:val="10"/>
        </w:rPr>
      </w:pPr>
    </w:p>
    <w:p w14:paraId="2980F392" w14:textId="68E92273" w:rsidR="00E61CF4" w:rsidRPr="00DA685E" w:rsidRDefault="00E61CF4" w:rsidP="00E61CF4">
      <w:r w:rsidRPr="00DA685E">
        <w:t>Zmiana dotyczy</w:t>
      </w:r>
      <w:r w:rsidR="007E1B00" w:rsidRPr="00DA685E">
        <w:t>ła</w:t>
      </w:r>
      <w:r w:rsidRPr="00DA685E">
        <w:t xml:space="preserve"> przesunięcia środków finansowych z roku 2024 do roku 2025 i w zakresie realizacji tego przedsięwzięcia opracowana zostanie koncepcja z uwagi na nienormatywną szerokość drogi. </w:t>
      </w:r>
    </w:p>
    <w:p w14:paraId="1C05C616" w14:textId="77777777" w:rsidR="00E61CF4" w:rsidRPr="00025EC4" w:rsidRDefault="00E61CF4" w:rsidP="00E61CF4">
      <w:pPr>
        <w:rPr>
          <w:sz w:val="10"/>
          <w:szCs w:val="10"/>
        </w:rPr>
      </w:pPr>
    </w:p>
    <w:p w14:paraId="4E287EA3" w14:textId="20B9D949" w:rsidR="00E61CF4" w:rsidRPr="00B25D09" w:rsidRDefault="007E1B00" w:rsidP="00E61CF4">
      <w:pPr>
        <w:rPr>
          <w:color w:val="FF0000"/>
        </w:rPr>
      </w:pPr>
      <w:r w:rsidRPr="00B25D09">
        <w:rPr>
          <w:color w:val="FF0000"/>
        </w:rPr>
        <w:t>W roku 2024 zosta</w:t>
      </w:r>
      <w:r w:rsidR="00B25D09">
        <w:rPr>
          <w:color w:val="FF0000"/>
        </w:rPr>
        <w:t>je</w:t>
      </w:r>
      <w:r w:rsidRPr="00B25D09">
        <w:rPr>
          <w:color w:val="FF0000"/>
        </w:rPr>
        <w:t xml:space="preserve"> dokonana zmian polegająca na przesunięciu okresu realizacji tego przedsięwzięcia do roku 2026.</w:t>
      </w:r>
    </w:p>
    <w:p w14:paraId="28A47A30" w14:textId="77777777" w:rsidR="005A2D35" w:rsidRPr="00DA685E" w:rsidRDefault="005A2D35" w:rsidP="00E61CF4"/>
    <w:p w14:paraId="2CA29496" w14:textId="77777777" w:rsidR="00E61CF4" w:rsidRDefault="00E61CF4" w:rsidP="00E61CF4">
      <w:pPr>
        <w:pStyle w:val="Style5"/>
        <w:widowControl/>
        <w:tabs>
          <w:tab w:val="left" w:pos="8364"/>
        </w:tabs>
        <w:spacing w:line="259" w:lineRule="exact"/>
        <w:ind w:right="81"/>
        <w:rPr>
          <w:rStyle w:val="FontStyle24"/>
          <w:color w:val="FF0000"/>
          <w:sz w:val="20"/>
          <w:szCs w:val="20"/>
        </w:rPr>
      </w:pPr>
    </w:p>
    <w:p w14:paraId="6599200F" w14:textId="77777777" w:rsidR="00E61CF4" w:rsidRPr="00770BB6" w:rsidRDefault="00E61CF4">
      <w:pPr>
        <w:pStyle w:val="Style2"/>
        <w:widowControl/>
        <w:spacing w:before="158" w:line="230" w:lineRule="exact"/>
        <w:rPr>
          <w:rStyle w:val="FontStyle24"/>
          <w:sz w:val="20"/>
          <w:szCs w:val="20"/>
        </w:rPr>
      </w:pPr>
    </w:p>
    <w:sectPr w:rsidR="00E61CF4" w:rsidRPr="00770BB6" w:rsidSect="00502ED1">
      <w:headerReference w:type="even" r:id="rId8"/>
      <w:headerReference w:type="default" r:id="rId9"/>
      <w:pgSz w:w="11907" w:h="16839" w:code="9"/>
      <w:pgMar w:top="1515" w:right="1134" w:bottom="1440" w:left="1936"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3E2B" w14:textId="77777777" w:rsidR="00FB58CB" w:rsidRDefault="00FB58CB">
      <w:r>
        <w:separator/>
      </w:r>
    </w:p>
  </w:endnote>
  <w:endnote w:type="continuationSeparator" w:id="0">
    <w:p w14:paraId="4985F97E" w14:textId="77777777" w:rsidR="00FB58CB" w:rsidRDefault="00FB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901E2" w14:textId="77777777" w:rsidR="00FB58CB" w:rsidRDefault="00FB58CB">
      <w:r>
        <w:separator/>
      </w:r>
    </w:p>
  </w:footnote>
  <w:footnote w:type="continuationSeparator" w:id="0">
    <w:p w14:paraId="20A23DA1" w14:textId="77777777" w:rsidR="00FB58CB" w:rsidRDefault="00FB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91C" w14:textId="77777777" w:rsidR="00FB58CB" w:rsidRDefault="00FB58CB">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43313" w14:textId="77777777" w:rsidR="00FB58CB" w:rsidRPr="00DF23AC" w:rsidRDefault="00FB58CB" w:rsidP="00DF23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1" w15:restartNumberingAfterBreak="0">
    <w:nsid w:val="00000002"/>
    <w:multiLevelType w:val="multilevel"/>
    <w:tmpl w:val="00000002"/>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2" w15:restartNumberingAfterBreak="0">
    <w:nsid w:val="00000003"/>
    <w:multiLevelType w:val="multilevel"/>
    <w:tmpl w:val="00000003"/>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3" w15:restartNumberingAfterBreak="0">
    <w:nsid w:val="00000004"/>
    <w:multiLevelType w:val="multilevel"/>
    <w:tmpl w:val="00000004"/>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4" w15:restartNumberingAfterBreak="0">
    <w:nsid w:val="00000005"/>
    <w:multiLevelType w:val="multilevel"/>
    <w:tmpl w:val="00000005"/>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5" w15:restartNumberingAfterBreak="0">
    <w:nsid w:val="00000006"/>
    <w:multiLevelType w:val="multilevel"/>
    <w:tmpl w:val="00000006"/>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6" w15:restartNumberingAfterBreak="0">
    <w:nsid w:val="00000007"/>
    <w:multiLevelType w:val="multilevel"/>
    <w:tmpl w:val="00000007"/>
    <w:lvl w:ilvl="0">
      <w:start w:val="1"/>
      <w:numFmt w:val="decimal"/>
      <w:lvlText w:val="%1."/>
      <w:lvlJc w:val="left"/>
      <w:pPr>
        <w:ind w:left="709" w:hanging="425"/>
      </w:pPr>
      <w:rPr>
        <w:rFonts w:ascii="Arial" w:hAnsi="Arial" w:cs="Arial"/>
        <w:b w:val="0"/>
        <w:bCs w:val="0"/>
        <w:i w:val="0"/>
        <w:iCs w:val="0"/>
        <w:strike w:val="0"/>
        <w:color w:val="auto"/>
        <w:sz w:val="20"/>
        <w:szCs w:val="20"/>
        <w:u w:val="none"/>
      </w:rPr>
    </w:lvl>
    <w:lvl w:ilvl="1">
      <w:start w:val="1"/>
      <w:numFmt w:val="decimal"/>
      <w:lvlText w:val="%2."/>
      <w:lvlJc w:val="left"/>
      <w:pPr>
        <w:ind w:left="1069" w:hanging="425"/>
      </w:pPr>
      <w:rPr>
        <w:rFonts w:ascii="Arial" w:hAnsi="Arial" w:cs="Arial"/>
        <w:b w:val="0"/>
        <w:bCs w:val="0"/>
        <w:i w:val="0"/>
        <w:iCs w:val="0"/>
        <w:strike w:val="0"/>
        <w:color w:val="auto"/>
        <w:sz w:val="20"/>
        <w:szCs w:val="20"/>
        <w:u w:val="none"/>
      </w:rPr>
    </w:lvl>
    <w:lvl w:ilvl="2">
      <w:start w:val="1"/>
      <w:numFmt w:val="decimal"/>
      <w:lvlText w:val="%3."/>
      <w:lvlJc w:val="left"/>
      <w:pPr>
        <w:ind w:left="1429" w:hanging="425"/>
      </w:pPr>
      <w:rPr>
        <w:rFonts w:ascii="Arial" w:hAnsi="Arial" w:cs="Arial"/>
        <w:b w:val="0"/>
        <w:bCs w:val="0"/>
        <w:i w:val="0"/>
        <w:iCs w:val="0"/>
        <w:strike w:val="0"/>
        <w:color w:val="auto"/>
        <w:sz w:val="20"/>
        <w:szCs w:val="20"/>
        <w:u w:val="none"/>
      </w:rPr>
    </w:lvl>
    <w:lvl w:ilvl="3">
      <w:start w:val="1"/>
      <w:numFmt w:val="decimal"/>
      <w:lvlText w:val="%4."/>
      <w:lvlJc w:val="left"/>
      <w:pPr>
        <w:ind w:left="1789" w:hanging="425"/>
      </w:pPr>
      <w:rPr>
        <w:rFonts w:ascii="Arial" w:hAnsi="Arial" w:cs="Arial"/>
        <w:b w:val="0"/>
        <w:bCs w:val="0"/>
        <w:i w:val="0"/>
        <w:iCs w:val="0"/>
        <w:strike w:val="0"/>
        <w:color w:val="auto"/>
        <w:sz w:val="20"/>
        <w:szCs w:val="20"/>
        <w:u w:val="none"/>
      </w:rPr>
    </w:lvl>
    <w:lvl w:ilvl="4">
      <w:start w:val="1"/>
      <w:numFmt w:val="decimal"/>
      <w:lvlText w:val="%5."/>
      <w:lvlJc w:val="left"/>
      <w:pPr>
        <w:ind w:left="2149" w:hanging="425"/>
      </w:pPr>
      <w:rPr>
        <w:rFonts w:ascii="Arial" w:hAnsi="Arial" w:cs="Arial"/>
        <w:b w:val="0"/>
        <w:bCs w:val="0"/>
        <w:i w:val="0"/>
        <w:iCs w:val="0"/>
        <w:strike w:val="0"/>
        <w:color w:val="auto"/>
        <w:sz w:val="20"/>
        <w:szCs w:val="20"/>
        <w:u w:val="none"/>
      </w:rPr>
    </w:lvl>
    <w:lvl w:ilvl="5">
      <w:start w:val="1"/>
      <w:numFmt w:val="decimal"/>
      <w:lvlText w:val="%6."/>
      <w:lvlJc w:val="left"/>
      <w:pPr>
        <w:ind w:left="2509" w:hanging="425"/>
      </w:pPr>
      <w:rPr>
        <w:rFonts w:ascii="Arial" w:hAnsi="Arial" w:cs="Arial"/>
        <w:b w:val="0"/>
        <w:bCs w:val="0"/>
        <w:i w:val="0"/>
        <w:iCs w:val="0"/>
        <w:strike w:val="0"/>
        <w:color w:val="auto"/>
        <w:sz w:val="20"/>
        <w:szCs w:val="20"/>
        <w:u w:val="none"/>
      </w:rPr>
    </w:lvl>
    <w:lvl w:ilvl="6">
      <w:start w:val="1"/>
      <w:numFmt w:val="decimal"/>
      <w:lvlText w:val="%7."/>
      <w:lvlJc w:val="left"/>
      <w:pPr>
        <w:ind w:left="2869" w:hanging="425"/>
      </w:pPr>
      <w:rPr>
        <w:rFonts w:ascii="Arial" w:hAnsi="Arial" w:cs="Arial"/>
        <w:b w:val="0"/>
        <w:bCs w:val="0"/>
        <w:i w:val="0"/>
        <w:iCs w:val="0"/>
        <w:strike w:val="0"/>
        <w:color w:val="auto"/>
        <w:sz w:val="20"/>
        <w:szCs w:val="20"/>
        <w:u w:val="none"/>
      </w:rPr>
    </w:lvl>
    <w:lvl w:ilvl="7">
      <w:start w:val="1"/>
      <w:numFmt w:val="decimal"/>
      <w:lvlText w:val="%8."/>
      <w:lvlJc w:val="left"/>
      <w:pPr>
        <w:ind w:left="3229" w:hanging="425"/>
      </w:pPr>
      <w:rPr>
        <w:rFonts w:ascii="Arial" w:hAnsi="Arial" w:cs="Arial"/>
        <w:b w:val="0"/>
        <w:bCs w:val="0"/>
        <w:i w:val="0"/>
        <w:iCs w:val="0"/>
        <w:strike w:val="0"/>
        <w:color w:val="auto"/>
        <w:sz w:val="20"/>
        <w:szCs w:val="20"/>
        <w:u w:val="none"/>
      </w:rPr>
    </w:lvl>
    <w:lvl w:ilvl="8">
      <w:start w:val="1"/>
      <w:numFmt w:val="decimal"/>
      <w:lvlText w:val="%9."/>
      <w:lvlJc w:val="left"/>
      <w:pPr>
        <w:ind w:left="3589" w:hanging="425"/>
      </w:pPr>
      <w:rPr>
        <w:rFonts w:ascii="Arial" w:hAnsi="Arial" w:cs="Arial"/>
        <w:b w:val="0"/>
        <w:bCs w:val="0"/>
        <w:i w:val="0"/>
        <w:iCs w:val="0"/>
        <w:strike w:val="0"/>
        <w:color w:val="auto"/>
        <w:sz w:val="20"/>
        <w:szCs w:val="20"/>
        <w:u w:val="none"/>
      </w:rPr>
    </w:lvl>
  </w:abstractNum>
  <w:abstractNum w:abstractNumId="7" w15:restartNumberingAfterBreak="0">
    <w:nsid w:val="00000008"/>
    <w:multiLevelType w:val="multilevel"/>
    <w:tmpl w:val="00000008"/>
    <w:lvl w:ilvl="0">
      <w:start w:val="1"/>
      <w:numFmt w:val="bullet"/>
      <w:lvlText w:val=""/>
      <w:lvlJc w:val="left"/>
      <w:pPr>
        <w:ind w:left="709" w:hanging="425"/>
      </w:pPr>
      <w:rPr>
        <w:rFonts w:ascii="Symbol" w:hAnsi="Symbol" w:cs="Symbol" w:hint="default"/>
        <w:b w:val="0"/>
        <w:bCs w:val="0"/>
        <w:i w:val="0"/>
        <w:iCs w:val="0"/>
        <w:strike w:val="0"/>
        <w:color w:val="auto"/>
        <w:sz w:val="20"/>
        <w:szCs w:val="20"/>
        <w:u w:val="none"/>
      </w:rPr>
    </w:lvl>
    <w:lvl w:ilvl="1">
      <w:start w:val="1"/>
      <w:numFmt w:val="bullet"/>
      <w:lvlText w:val=""/>
      <w:lvlJc w:val="left"/>
      <w:pPr>
        <w:ind w:left="1069" w:hanging="425"/>
      </w:pPr>
      <w:rPr>
        <w:rFonts w:ascii="Symbol" w:hAnsi="Symbol" w:cs="Symbol" w:hint="default"/>
        <w:b w:val="0"/>
        <w:bCs w:val="0"/>
        <w:i w:val="0"/>
        <w:iCs w:val="0"/>
        <w:strike w:val="0"/>
        <w:color w:val="auto"/>
        <w:sz w:val="20"/>
        <w:szCs w:val="20"/>
        <w:u w:val="none"/>
      </w:rPr>
    </w:lvl>
    <w:lvl w:ilvl="2">
      <w:start w:val="1"/>
      <w:numFmt w:val="bullet"/>
      <w:lvlText w:val=""/>
      <w:lvlJc w:val="left"/>
      <w:pPr>
        <w:ind w:left="1429" w:hanging="425"/>
      </w:pPr>
      <w:rPr>
        <w:rFonts w:ascii="Symbol" w:hAnsi="Symbol" w:cs="Symbol" w:hint="default"/>
        <w:b w:val="0"/>
        <w:bCs w:val="0"/>
        <w:i w:val="0"/>
        <w:iCs w:val="0"/>
        <w:strike w:val="0"/>
        <w:color w:val="auto"/>
        <w:sz w:val="20"/>
        <w:szCs w:val="20"/>
        <w:u w:val="none"/>
      </w:rPr>
    </w:lvl>
    <w:lvl w:ilvl="3">
      <w:start w:val="1"/>
      <w:numFmt w:val="bullet"/>
      <w:lvlText w:val=""/>
      <w:lvlJc w:val="left"/>
      <w:pPr>
        <w:ind w:left="1789" w:hanging="425"/>
      </w:pPr>
      <w:rPr>
        <w:rFonts w:ascii="Symbol" w:hAnsi="Symbol" w:cs="Symbol" w:hint="default"/>
        <w:b w:val="0"/>
        <w:bCs w:val="0"/>
        <w:i w:val="0"/>
        <w:iCs w:val="0"/>
        <w:strike w:val="0"/>
        <w:color w:val="auto"/>
        <w:sz w:val="20"/>
        <w:szCs w:val="20"/>
        <w:u w:val="none"/>
      </w:rPr>
    </w:lvl>
    <w:lvl w:ilvl="4">
      <w:start w:val="1"/>
      <w:numFmt w:val="bullet"/>
      <w:lvlText w:val=""/>
      <w:lvlJc w:val="left"/>
      <w:pPr>
        <w:ind w:left="2149" w:hanging="425"/>
      </w:pPr>
      <w:rPr>
        <w:rFonts w:ascii="Symbol" w:hAnsi="Symbol" w:cs="Symbol" w:hint="default"/>
        <w:b w:val="0"/>
        <w:bCs w:val="0"/>
        <w:i w:val="0"/>
        <w:iCs w:val="0"/>
        <w:strike w:val="0"/>
        <w:color w:val="auto"/>
        <w:sz w:val="20"/>
        <w:szCs w:val="20"/>
        <w:u w:val="none"/>
      </w:rPr>
    </w:lvl>
    <w:lvl w:ilvl="5">
      <w:start w:val="1"/>
      <w:numFmt w:val="bullet"/>
      <w:lvlText w:val=""/>
      <w:lvlJc w:val="left"/>
      <w:pPr>
        <w:ind w:left="2509" w:hanging="425"/>
      </w:pPr>
      <w:rPr>
        <w:rFonts w:ascii="Symbol" w:hAnsi="Symbol" w:cs="Symbol" w:hint="default"/>
        <w:b w:val="0"/>
        <w:bCs w:val="0"/>
        <w:i w:val="0"/>
        <w:iCs w:val="0"/>
        <w:strike w:val="0"/>
        <w:color w:val="auto"/>
        <w:sz w:val="20"/>
        <w:szCs w:val="20"/>
        <w:u w:val="none"/>
      </w:rPr>
    </w:lvl>
    <w:lvl w:ilvl="6">
      <w:start w:val="1"/>
      <w:numFmt w:val="bullet"/>
      <w:lvlText w:val=""/>
      <w:lvlJc w:val="left"/>
      <w:pPr>
        <w:ind w:left="2869" w:hanging="425"/>
      </w:pPr>
      <w:rPr>
        <w:rFonts w:ascii="Symbol" w:hAnsi="Symbol" w:cs="Symbol" w:hint="default"/>
        <w:b w:val="0"/>
        <w:bCs w:val="0"/>
        <w:i w:val="0"/>
        <w:iCs w:val="0"/>
        <w:strike w:val="0"/>
        <w:color w:val="auto"/>
        <w:sz w:val="20"/>
        <w:szCs w:val="20"/>
        <w:u w:val="none"/>
      </w:rPr>
    </w:lvl>
    <w:lvl w:ilvl="7">
      <w:start w:val="1"/>
      <w:numFmt w:val="bullet"/>
      <w:lvlText w:val=""/>
      <w:lvlJc w:val="left"/>
      <w:pPr>
        <w:ind w:left="3229" w:hanging="425"/>
      </w:pPr>
      <w:rPr>
        <w:rFonts w:ascii="Symbol" w:hAnsi="Symbol" w:cs="Symbol" w:hint="default"/>
        <w:b w:val="0"/>
        <w:bCs w:val="0"/>
        <w:i w:val="0"/>
        <w:iCs w:val="0"/>
        <w:strike w:val="0"/>
        <w:color w:val="auto"/>
        <w:sz w:val="20"/>
        <w:szCs w:val="20"/>
        <w:u w:val="none"/>
      </w:rPr>
    </w:lvl>
    <w:lvl w:ilvl="8">
      <w:start w:val="1"/>
      <w:numFmt w:val="bullet"/>
      <w:lvlText w:val=""/>
      <w:lvlJc w:val="left"/>
      <w:pPr>
        <w:ind w:left="3589" w:hanging="425"/>
      </w:pPr>
      <w:rPr>
        <w:rFonts w:ascii="Symbol" w:hAnsi="Symbol" w:cs="Symbol" w:hint="default"/>
        <w:b w:val="0"/>
        <w:bCs w:val="0"/>
        <w:i w:val="0"/>
        <w:iCs w:val="0"/>
        <w:strike w:val="0"/>
        <w:color w:val="auto"/>
        <w:sz w:val="20"/>
        <w:szCs w:val="20"/>
        <w:u w:val="none"/>
      </w:rPr>
    </w:lvl>
  </w:abstractNum>
  <w:abstractNum w:abstractNumId="8" w15:restartNumberingAfterBreak="0">
    <w:nsid w:val="00D21D57"/>
    <w:multiLevelType w:val="singleLevel"/>
    <w:tmpl w:val="87400E2A"/>
    <w:lvl w:ilvl="0">
      <w:start w:val="2024"/>
      <w:numFmt w:val="decimal"/>
      <w:lvlText w:val="%1"/>
      <w:legacy w:legacy="1" w:legacySpace="0" w:legacyIndent="504"/>
      <w:lvlJc w:val="left"/>
      <w:rPr>
        <w:rFonts w:ascii="Arial" w:hAnsi="Arial" w:cs="Arial" w:hint="default"/>
      </w:rPr>
    </w:lvl>
  </w:abstractNum>
  <w:abstractNum w:abstractNumId="9" w15:restartNumberingAfterBreak="0">
    <w:nsid w:val="085F487F"/>
    <w:multiLevelType w:val="singleLevel"/>
    <w:tmpl w:val="2C3E9E9A"/>
    <w:lvl w:ilvl="0">
      <w:start w:val="12"/>
      <w:numFmt w:val="decimal"/>
      <w:lvlText w:val="%1."/>
      <w:legacy w:legacy="1" w:legacySpace="0" w:legacyIndent="317"/>
      <w:lvlJc w:val="left"/>
      <w:rPr>
        <w:rFonts w:ascii="Arial" w:hAnsi="Arial" w:cs="Arial" w:hint="default"/>
        <w:b/>
      </w:rPr>
    </w:lvl>
  </w:abstractNum>
  <w:abstractNum w:abstractNumId="10" w15:restartNumberingAfterBreak="0">
    <w:nsid w:val="08A37F92"/>
    <w:multiLevelType w:val="singleLevel"/>
    <w:tmpl w:val="B51EAE94"/>
    <w:lvl w:ilvl="0">
      <w:start w:val="6"/>
      <w:numFmt w:val="decimal"/>
      <w:lvlText w:val="%1."/>
      <w:legacy w:legacy="1" w:legacySpace="0" w:legacyIndent="194"/>
      <w:lvlJc w:val="left"/>
      <w:rPr>
        <w:rFonts w:ascii="Arial" w:hAnsi="Arial" w:cs="Arial" w:hint="default"/>
      </w:rPr>
    </w:lvl>
  </w:abstractNum>
  <w:abstractNum w:abstractNumId="11" w15:restartNumberingAfterBreak="0">
    <w:nsid w:val="0A0A4885"/>
    <w:multiLevelType w:val="singleLevel"/>
    <w:tmpl w:val="A9D61624"/>
    <w:lvl w:ilvl="0">
      <w:start w:val="13"/>
      <w:numFmt w:val="decimal"/>
      <w:lvlText w:val="%1."/>
      <w:legacy w:legacy="1" w:legacySpace="0" w:legacyIndent="346"/>
      <w:lvlJc w:val="left"/>
      <w:rPr>
        <w:rFonts w:ascii="Arial" w:hAnsi="Arial" w:cs="Arial" w:hint="default"/>
      </w:rPr>
    </w:lvl>
  </w:abstractNum>
  <w:abstractNum w:abstractNumId="12" w15:restartNumberingAfterBreak="0">
    <w:nsid w:val="0CC638D1"/>
    <w:multiLevelType w:val="singleLevel"/>
    <w:tmpl w:val="8440EE70"/>
    <w:lvl w:ilvl="0">
      <w:start w:val="12"/>
      <w:numFmt w:val="decimal"/>
      <w:lvlText w:val="%1."/>
      <w:legacy w:legacy="1" w:legacySpace="0" w:legacyIndent="310"/>
      <w:lvlJc w:val="left"/>
      <w:rPr>
        <w:rFonts w:ascii="Arial" w:hAnsi="Arial" w:cs="Arial" w:hint="default"/>
      </w:rPr>
    </w:lvl>
  </w:abstractNum>
  <w:abstractNum w:abstractNumId="13" w15:restartNumberingAfterBreak="0">
    <w:nsid w:val="1AA31AA6"/>
    <w:multiLevelType w:val="singleLevel"/>
    <w:tmpl w:val="F7703D62"/>
    <w:lvl w:ilvl="0">
      <w:start w:val="9"/>
      <w:numFmt w:val="decimal"/>
      <w:lvlText w:val="%1."/>
      <w:legacy w:legacy="1" w:legacySpace="0" w:legacyIndent="202"/>
      <w:lvlJc w:val="left"/>
      <w:rPr>
        <w:rFonts w:ascii="Arial" w:hAnsi="Arial" w:cs="Arial" w:hint="default"/>
      </w:rPr>
    </w:lvl>
  </w:abstractNum>
  <w:abstractNum w:abstractNumId="14" w15:restartNumberingAfterBreak="0">
    <w:nsid w:val="20EC2F16"/>
    <w:multiLevelType w:val="hybridMultilevel"/>
    <w:tmpl w:val="4C3610D8"/>
    <w:lvl w:ilvl="0" w:tplc="CFBCEEB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C660075"/>
    <w:multiLevelType w:val="singleLevel"/>
    <w:tmpl w:val="26C4AFD4"/>
    <w:lvl w:ilvl="0">
      <w:start w:val="11"/>
      <w:numFmt w:val="decimal"/>
      <w:lvlText w:val="%1."/>
      <w:legacy w:legacy="1" w:legacySpace="0" w:legacyIndent="310"/>
      <w:lvlJc w:val="left"/>
      <w:rPr>
        <w:rFonts w:ascii="Arial" w:hAnsi="Arial" w:cs="Arial" w:hint="default"/>
        <w:b/>
      </w:rPr>
    </w:lvl>
  </w:abstractNum>
  <w:abstractNum w:abstractNumId="16" w15:restartNumberingAfterBreak="0">
    <w:nsid w:val="308D4591"/>
    <w:multiLevelType w:val="singleLevel"/>
    <w:tmpl w:val="359C2A40"/>
    <w:lvl w:ilvl="0">
      <w:start w:val="1"/>
      <w:numFmt w:val="decimal"/>
      <w:lvlText w:val="%1."/>
      <w:legacy w:legacy="1" w:legacySpace="0" w:legacyIndent="173"/>
      <w:lvlJc w:val="left"/>
      <w:rPr>
        <w:rFonts w:ascii="Arial" w:hAnsi="Arial" w:cs="Arial" w:hint="default"/>
      </w:rPr>
    </w:lvl>
  </w:abstractNum>
  <w:abstractNum w:abstractNumId="17" w15:restartNumberingAfterBreak="0">
    <w:nsid w:val="423A7B3A"/>
    <w:multiLevelType w:val="singleLevel"/>
    <w:tmpl w:val="6FAEF0AC"/>
    <w:lvl w:ilvl="0">
      <w:start w:val="8"/>
      <w:numFmt w:val="decimal"/>
      <w:lvlText w:val="%1."/>
      <w:legacy w:legacy="1" w:legacySpace="0" w:legacyIndent="202"/>
      <w:lvlJc w:val="left"/>
      <w:rPr>
        <w:rFonts w:ascii="Arial" w:hAnsi="Arial" w:cs="Arial" w:hint="default"/>
      </w:rPr>
    </w:lvl>
  </w:abstractNum>
  <w:abstractNum w:abstractNumId="18" w15:restartNumberingAfterBreak="0">
    <w:nsid w:val="430E2207"/>
    <w:multiLevelType w:val="singleLevel"/>
    <w:tmpl w:val="48D69CFC"/>
    <w:lvl w:ilvl="0">
      <w:start w:val="18"/>
      <w:numFmt w:val="decimal"/>
      <w:lvlText w:val="%1."/>
      <w:legacy w:legacy="1" w:legacySpace="0" w:legacyIndent="389"/>
      <w:lvlJc w:val="left"/>
      <w:rPr>
        <w:rFonts w:ascii="Arial" w:hAnsi="Arial" w:cs="Arial" w:hint="default"/>
      </w:rPr>
    </w:lvl>
  </w:abstractNum>
  <w:abstractNum w:abstractNumId="19" w15:restartNumberingAfterBreak="0">
    <w:nsid w:val="4DDA56DF"/>
    <w:multiLevelType w:val="singleLevel"/>
    <w:tmpl w:val="CCA6926C"/>
    <w:lvl w:ilvl="0">
      <w:start w:val="2025"/>
      <w:numFmt w:val="decimal"/>
      <w:lvlText w:val="%1"/>
      <w:legacy w:legacy="1" w:legacySpace="0" w:legacyIndent="504"/>
      <w:lvlJc w:val="left"/>
      <w:rPr>
        <w:rFonts w:ascii="Arial" w:hAnsi="Arial" w:cs="Arial" w:hint="default"/>
      </w:rPr>
    </w:lvl>
  </w:abstractNum>
  <w:abstractNum w:abstractNumId="20" w15:restartNumberingAfterBreak="0">
    <w:nsid w:val="59D34CA6"/>
    <w:multiLevelType w:val="singleLevel"/>
    <w:tmpl w:val="559826EA"/>
    <w:lvl w:ilvl="0">
      <w:start w:val="6"/>
      <w:numFmt w:val="decimal"/>
      <w:lvlText w:val="%1."/>
      <w:legacy w:legacy="1" w:legacySpace="0" w:legacyIndent="223"/>
      <w:lvlJc w:val="left"/>
      <w:rPr>
        <w:rFonts w:ascii="Arial" w:hAnsi="Arial" w:cs="Arial" w:hint="default"/>
      </w:rPr>
    </w:lvl>
  </w:abstractNum>
  <w:abstractNum w:abstractNumId="21" w15:restartNumberingAfterBreak="0">
    <w:nsid w:val="5BFB0074"/>
    <w:multiLevelType w:val="hybridMultilevel"/>
    <w:tmpl w:val="DA162BC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A80851"/>
    <w:multiLevelType w:val="singleLevel"/>
    <w:tmpl w:val="73506746"/>
    <w:lvl w:ilvl="0">
      <w:start w:val="14"/>
      <w:numFmt w:val="decimal"/>
      <w:lvlText w:val="%1."/>
      <w:legacy w:legacy="1" w:legacySpace="0" w:legacyIndent="346"/>
      <w:lvlJc w:val="left"/>
      <w:rPr>
        <w:rFonts w:ascii="Arial" w:hAnsi="Arial" w:cs="Arial" w:hint="default"/>
      </w:rPr>
    </w:lvl>
  </w:abstractNum>
  <w:abstractNum w:abstractNumId="23" w15:restartNumberingAfterBreak="0">
    <w:nsid w:val="64793BF0"/>
    <w:multiLevelType w:val="multilevel"/>
    <w:tmpl w:val="BE64B62A"/>
    <w:lvl w:ilvl="0">
      <w:start w:val="7"/>
      <w:numFmt w:val="decimal"/>
      <w:lvlText w:val="%1."/>
      <w:legacy w:legacy="1" w:legacySpace="0" w:legacyIndent="223"/>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64E7BBF"/>
    <w:multiLevelType w:val="hybridMultilevel"/>
    <w:tmpl w:val="EC10BE8A"/>
    <w:lvl w:ilvl="0" w:tplc="429CC8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6A587B9F"/>
    <w:multiLevelType w:val="hybridMultilevel"/>
    <w:tmpl w:val="B7EEAE1A"/>
    <w:lvl w:ilvl="0" w:tplc="D494BB80">
      <w:start w:val="2"/>
      <w:numFmt w:val="decimal"/>
      <w:lvlText w:val="%1."/>
      <w:lvlJc w:val="left"/>
      <w:pPr>
        <w:ind w:left="502" w:hanging="360"/>
      </w:pPr>
      <w:rPr>
        <w:rFonts w:hint="default"/>
        <w:color w:val="auto"/>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6D3B5121"/>
    <w:multiLevelType w:val="singleLevel"/>
    <w:tmpl w:val="70E2FF58"/>
    <w:lvl w:ilvl="0">
      <w:start w:val="11"/>
      <w:numFmt w:val="decimal"/>
      <w:lvlText w:val="%1."/>
      <w:legacy w:legacy="1" w:legacySpace="0" w:legacyIndent="317"/>
      <w:lvlJc w:val="left"/>
      <w:rPr>
        <w:rFonts w:ascii="Arial" w:hAnsi="Arial" w:cs="Arial" w:hint="default"/>
        <w:b/>
      </w:rPr>
    </w:lvl>
  </w:abstractNum>
  <w:abstractNum w:abstractNumId="27" w15:restartNumberingAfterBreak="0">
    <w:nsid w:val="74B22DCF"/>
    <w:multiLevelType w:val="singleLevel"/>
    <w:tmpl w:val="A3241732"/>
    <w:lvl w:ilvl="0">
      <w:start w:val="7"/>
      <w:numFmt w:val="decimal"/>
      <w:lvlText w:val="%1."/>
      <w:legacy w:legacy="1" w:legacySpace="0" w:legacyIndent="194"/>
      <w:lvlJc w:val="left"/>
      <w:rPr>
        <w:rFonts w:ascii="Arial" w:hAnsi="Arial" w:cs="Arial" w:hint="default"/>
        <w:b/>
      </w:rPr>
    </w:lvl>
  </w:abstractNum>
  <w:abstractNum w:abstractNumId="28" w15:restartNumberingAfterBreak="0">
    <w:nsid w:val="7A136D3B"/>
    <w:multiLevelType w:val="singleLevel"/>
    <w:tmpl w:val="9AF2B008"/>
    <w:lvl w:ilvl="0">
      <w:start w:val="19"/>
      <w:numFmt w:val="decimal"/>
      <w:lvlText w:val="%1."/>
      <w:legacy w:legacy="1" w:legacySpace="0" w:legacyIndent="389"/>
      <w:lvlJc w:val="left"/>
      <w:rPr>
        <w:rFonts w:ascii="Arial" w:hAnsi="Arial" w:cs="Arial" w:hint="default"/>
      </w:rPr>
    </w:lvl>
  </w:abstractNum>
  <w:num w:numId="1" w16cid:durableId="1682855100">
    <w:abstractNumId w:val="20"/>
  </w:num>
  <w:num w:numId="2" w16cid:durableId="1909151486">
    <w:abstractNumId w:val="23"/>
  </w:num>
  <w:num w:numId="3" w16cid:durableId="208809602">
    <w:abstractNumId w:val="15"/>
  </w:num>
  <w:num w:numId="4" w16cid:durableId="1578975009">
    <w:abstractNumId w:val="12"/>
  </w:num>
  <w:num w:numId="5" w16cid:durableId="1789935059">
    <w:abstractNumId w:val="10"/>
  </w:num>
  <w:num w:numId="6" w16cid:durableId="2026708507">
    <w:abstractNumId w:val="27"/>
  </w:num>
  <w:num w:numId="7" w16cid:durableId="425928720">
    <w:abstractNumId w:val="17"/>
  </w:num>
  <w:num w:numId="8" w16cid:durableId="963391256">
    <w:abstractNumId w:val="13"/>
  </w:num>
  <w:num w:numId="9" w16cid:durableId="1896158035">
    <w:abstractNumId w:val="26"/>
  </w:num>
  <w:num w:numId="10" w16cid:durableId="1304384859">
    <w:abstractNumId w:val="9"/>
  </w:num>
  <w:num w:numId="11" w16cid:durableId="825365883">
    <w:abstractNumId w:val="11"/>
  </w:num>
  <w:num w:numId="12" w16cid:durableId="1152452826">
    <w:abstractNumId w:val="22"/>
  </w:num>
  <w:num w:numId="13" w16cid:durableId="1336418471">
    <w:abstractNumId w:val="8"/>
  </w:num>
  <w:num w:numId="14" w16cid:durableId="755248119">
    <w:abstractNumId w:val="19"/>
  </w:num>
  <w:num w:numId="15" w16cid:durableId="1528785841">
    <w:abstractNumId w:val="16"/>
  </w:num>
  <w:num w:numId="16" w16cid:durableId="403341148">
    <w:abstractNumId w:val="18"/>
  </w:num>
  <w:num w:numId="17" w16cid:durableId="1044057023">
    <w:abstractNumId w:val="28"/>
  </w:num>
  <w:num w:numId="18" w16cid:durableId="1372346373">
    <w:abstractNumId w:val="21"/>
  </w:num>
  <w:num w:numId="19" w16cid:durableId="1017971249">
    <w:abstractNumId w:val="0"/>
  </w:num>
  <w:num w:numId="20" w16cid:durableId="1415669591">
    <w:abstractNumId w:val="1"/>
  </w:num>
  <w:num w:numId="21" w16cid:durableId="359160215">
    <w:abstractNumId w:val="2"/>
  </w:num>
  <w:num w:numId="22" w16cid:durableId="1052852289">
    <w:abstractNumId w:val="3"/>
  </w:num>
  <w:num w:numId="23" w16cid:durableId="2032414063">
    <w:abstractNumId w:val="4"/>
  </w:num>
  <w:num w:numId="24" w16cid:durableId="462238330">
    <w:abstractNumId w:val="5"/>
  </w:num>
  <w:num w:numId="25" w16cid:durableId="427848959">
    <w:abstractNumId w:val="6"/>
  </w:num>
  <w:num w:numId="26" w16cid:durableId="397480985">
    <w:abstractNumId w:val="7"/>
  </w:num>
  <w:num w:numId="27" w16cid:durableId="471991530">
    <w:abstractNumId w:val="24"/>
  </w:num>
  <w:num w:numId="28" w16cid:durableId="17701692">
    <w:abstractNumId w:val="14"/>
  </w:num>
  <w:num w:numId="29" w16cid:durableId="3930875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890FC7"/>
    <w:rsid w:val="000064EC"/>
    <w:rsid w:val="00012328"/>
    <w:rsid w:val="00025EC4"/>
    <w:rsid w:val="00026A6D"/>
    <w:rsid w:val="00066F99"/>
    <w:rsid w:val="000A3916"/>
    <w:rsid w:val="000A4774"/>
    <w:rsid w:val="000B21FE"/>
    <w:rsid w:val="000B5521"/>
    <w:rsid w:val="000D19CF"/>
    <w:rsid w:val="00124298"/>
    <w:rsid w:val="00130ABF"/>
    <w:rsid w:val="00137FE7"/>
    <w:rsid w:val="00165C14"/>
    <w:rsid w:val="001973A6"/>
    <w:rsid w:val="001A5F90"/>
    <w:rsid w:val="001F2DED"/>
    <w:rsid w:val="002041F0"/>
    <w:rsid w:val="00211D6A"/>
    <w:rsid w:val="00227602"/>
    <w:rsid w:val="0026310D"/>
    <w:rsid w:val="00265AF5"/>
    <w:rsid w:val="0028660A"/>
    <w:rsid w:val="002A71F1"/>
    <w:rsid w:val="002D130A"/>
    <w:rsid w:val="00312504"/>
    <w:rsid w:val="00312B25"/>
    <w:rsid w:val="003208CA"/>
    <w:rsid w:val="003370FF"/>
    <w:rsid w:val="0034248A"/>
    <w:rsid w:val="0035569F"/>
    <w:rsid w:val="00386BFA"/>
    <w:rsid w:val="00390511"/>
    <w:rsid w:val="003927F0"/>
    <w:rsid w:val="00396618"/>
    <w:rsid w:val="00396FF5"/>
    <w:rsid w:val="003B182F"/>
    <w:rsid w:val="003C279D"/>
    <w:rsid w:val="003C7826"/>
    <w:rsid w:val="003D7A77"/>
    <w:rsid w:val="003E0E16"/>
    <w:rsid w:val="003E1FDE"/>
    <w:rsid w:val="004059CC"/>
    <w:rsid w:val="004078B2"/>
    <w:rsid w:val="00433039"/>
    <w:rsid w:val="00437894"/>
    <w:rsid w:val="00455D99"/>
    <w:rsid w:val="004715AD"/>
    <w:rsid w:val="00492F67"/>
    <w:rsid w:val="004B0AA2"/>
    <w:rsid w:val="004F6B07"/>
    <w:rsid w:val="00502ED1"/>
    <w:rsid w:val="0050327D"/>
    <w:rsid w:val="00506F65"/>
    <w:rsid w:val="00533D01"/>
    <w:rsid w:val="00536082"/>
    <w:rsid w:val="00543E05"/>
    <w:rsid w:val="00547E97"/>
    <w:rsid w:val="0055468E"/>
    <w:rsid w:val="00567163"/>
    <w:rsid w:val="005833DA"/>
    <w:rsid w:val="00583E3D"/>
    <w:rsid w:val="005865A0"/>
    <w:rsid w:val="00594FC3"/>
    <w:rsid w:val="00595C42"/>
    <w:rsid w:val="005A2D35"/>
    <w:rsid w:val="005D60C5"/>
    <w:rsid w:val="005E172B"/>
    <w:rsid w:val="006106D4"/>
    <w:rsid w:val="00620366"/>
    <w:rsid w:val="00621F8F"/>
    <w:rsid w:val="00653349"/>
    <w:rsid w:val="00660466"/>
    <w:rsid w:val="006609F6"/>
    <w:rsid w:val="00664EA7"/>
    <w:rsid w:val="006A3467"/>
    <w:rsid w:val="006B1B57"/>
    <w:rsid w:val="006B7F5F"/>
    <w:rsid w:val="006D607F"/>
    <w:rsid w:val="006E6CFE"/>
    <w:rsid w:val="00706BC9"/>
    <w:rsid w:val="007143F3"/>
    <w:rsid w:val="00731DA2"/>
    <w:rsid w:val="00745B04"/>
    <w:rsid w:val="00746512"/>
    <w:rsid w:val="00755E35"/>
    <w:rsid w:val="00770BB6"/>
    <w:rsid w:val="0078207F"/>
    <w:rsid w:val="00784630"/>
    <w:rsid w:val="007A1061"/>
    <w:rsid w:val="007A576A"/>
    <w:rsid w:val="007B739D"/>
    <w:rsid w:val="007D5C8F"/>
    <w:rsid w:val="007D6C00"/>
    <w:rsid w:val="007E1B00"/>
    <w:rsid w:val="007F37C8"/>
    <w:rsid w:val="0084110C"/>
    <w:rsid w:val="008456FA"/>
    <w:rsid w:val="0085591E"/>
    <w:rsid w:val="0086503E"/>
    <w:rsid w:val="008670CA"/>
    <w:rsid w:val="00874536"/>
    <w:rsid w:val="00883D79"/>
    <w:rsid w:val="00887856"/>
    <w:rsid w:val="00890FC7"/>
    <w:rsid w:val="008A0310"/>
    <w:rsid w:val="008A3E87"/>
    <w:rsid w:val="008B1D40"/>
    <w:rsid w:val="008B2613"/>
    <w:rsid w:val="008D43AD"/>
    <w:rsid w:val="008D662B"/>
    <w:rsid w:val="008D6706"/>
    <w:rsid w:val="008E5186"/>
    <w:rsid w:val="00964A40"/>
    <w:rsid w:val="00977AFB"/>
    <w:rsid w:val="00981453"/>
    <w:rsid w:val="00987755"/>
    <w:rsid w:val="00996B97"/>
    <w:rsid w:val="009A31CC"/>
    <w:rsid w:val="009C4A07"/>
    <w:rsid w:val="009D4566"/>
    <w:rsid w:val="00A32E52"/>
    <w:rsid w:val="00A477AE"/>
    <w:rsid w:val="00A6280A"/>
    <w:rsid w:val="00A77B24"/>
    <w:rsid w:val="00A86CAA"/>
    <w:rsid w:val="00A9095B"/>
    <w:rsid w:val="00A97531"/>
    <w:rsid w:val="00AA2CAB"/>
    <w:rsid w:val="00AA2F69"/>
    <w:rsid w:val="00AB3679"/>
    <w:rsid w:val="00AE4F8A"/>
    <w:rsid w:val="00B04C14"/>
    <w:rsid w:val="00B05DAF"/>
    <w:rsid w:val="00B17027"/>
    <w:rsid w:val="00B25D09"/>
    <w:rsid w:val="00B31027"/>
    <w:rsid w:val="00B42598"/>
    <w:rsid w:val="00B42AB2"/>
    <w:rsid w:val="00B453D8"/>
    <w:rsid w:val="00B53715"/>
    <w:rsid w:val="00B80BBC"/>
    <w:rsid w:val="00B96691"/>
    <w:rsid w:val="00BA4FE6"/>
    <w:rsid w:val="00BA60F2"/>
    <w:rsid w:val="00BA6EA0"/>
    <w:rsid w:val="00BB317A"/>
    <w:rsid w:val="00BB3F99"/>
    <w:rsid w:val="00BB4E32"/>
    <w:rsid w:val="00BB7D61"/>
    <w:rsid w:val="00BD2866"/>
    <w:rsid w:val="00BD365B"/>
    <w:rsid w:val="00BD70FA"/>
    <w:rsid w:val="00BF4EBF"/>
    <w:rsid w:val="00C46179"/>
    <w:rsid w:val="00C931A6"/>
    <w:rsid w:val="00CA592E"/>
    <w:rsid w:val="00CC07C8"/>
    <w:rsid w:val="00CC31FF"/>
    <w:rsid w:val="00CC3B43"/>
    <w:rsid w:val="00CD6DD0"/>
    <w:rsid w:val="00CF650E"/>
    <w:rsid w:val="00D30A37"/>
    <w:rsid w:val="00D41B9C"/>
    <w:rsid w:val="00D674ED"/>
    <w:rsid w:val="00D72562"/>
    <w:rsid w:val="00D843C3"/>
    <w:rsid w:val="00DA2746"/>
    <w:rsid w:val="00DA33CE"/>
    <w:rsid w:val="00DA685E"/>
    <w:rsid w:val="00DD1533"/>
    <w:rsid w:val="00DD564A"/>
    <w:rsid w:val="00DF23AC"/>
    <w:rsid w:val="00DF5269"/>
    <w:rsid w:val="00DF6616"/>
    <w:rsid w:val="00E02395"/>
    <w:rsid w:val="00E1787B"/>
    <w:rsid w:val="00E17ADF"/>
    <w:rsid w:val="00E41329"/>
    <w:rsid w:val="00E5733B"/>
    <w:rsid w:val="00E61CF4"/>
    <w:rsid w:val="00E86151"/>
    <w:rsid w:val="00E9441A"/>
    <w:rsid w:val="00E976AD"/>
    <w:rsid w:val="00EA3CB6"/>
    <w:rsid w:val="00EA71C0"/>
    <w:rsid w:val="00ED23FB"/>
    <w:rsid w:val="00EE0028"/>
    <w:rsid w:val="00F23BFE"/>
    <w:rsid w:val="00F27CB5"/>
    <w:rsid w:val="00F314C1"/>
    <w:rsid w:val="00F41205"/>
    <w:rsid w:val="00F455A8"/>
    <w:rsid w:val="00F5369B"/>
    <w:rsid w:val="00F73EEA"/>
    <w:rsid w:val="00F9317B"/>
    <w:rsid w:val="00FA111D"/>
    <w:rsid w:val="00FA6541"/>
    <w:rsid w:val="00FB58C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025202"/>
  <w15:docId w15:val="{4BFD0B3F-2D5A-4469-A214-C00ACAE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6A6D"/>
    <w:pPr>
      <w:widowControl w:val="0"/>
      <w:autoSpaceDE w:val="0"/>
      <w:autoSpaceDN w:val="0"/>
      <w:adjustRightInd w:val="0"/>
      <w:spacing w:after="0" w:line="240" w:lineRule="auto"/>
    </w:pPr>
    <w:rPr>
      <w:rFonts w:hAnsi="Arial" w:cs="Arial"/>
      <w:kern w:val="0"/>
      <w:sz w:val="24"/>
      <w:szCs w:val="24"/>
    </w:rPr>
  </w:style>
  <w:style w:type="paragraph" w:styleId="Nagwek1">
    <w:name w:val="heading 1"/>
    <w:basedOn w:val="Normalny"/>
    <w:next w:val="Normalny"/>
    <w:link w:val="Nagwek1Znak"/>
    <w:uiPriority w:val="9"/>
    <w:qFormat/>
    <w:rsid w:val="00A77B2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BD70F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BD70FA"/>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026A6D"/>
    <w:pPr>
      <w:spacing w:line="310" w:lineRule="exact"/>
      <w:jc w:val="both"/>
    </w:pPr>
  </w:style>
  <w:style w:type="paragraph" w:customStyle="1" w:styleId="Style2">
    <w:name w:val="Style2"/>
    <w:basedOn w:val="Normalny"/>
    <w:uiPriority w:val="99"/>
    <w:rsid w:val="00026A6D"/>
    <w:pPr>
      <w:spacing w:line="263" w:lineRule="exact"/>
      <w:jc w:val="both"/>
    </w:pPr>
  </w:style>
  <w:style w:type="paragraph" w:customStyle="1" w:styleId="Style3">
    <w:name w:val="Style3"/>
    <w:basedOn w:val="Normalny"/>
    <w:uiPriority w:val="99"/>
    <w:rsid w:val="00026A6D"/>
    <w:pPr>
      <w:spacing w:line="526" w:lineRule="exact"/>
    </w:pPr>
  </w:style>
  <w:style w:type="paragraph" w:customStyle="1" w:styleId="Style4">
    <w:name w:val="Style4"/>
    <w:basedOn w:val="Normalny"/>
    <w:uiPriority w:val="99"/>
    <w:rsid w:val="00026A6D"/>
    <w:pPr>
      <w:spacing w:line="292" w:lineRule="exact"/>
      <w:ind w:hanging="245"/>
    </w:pPr>
  </w:style>
  <w:style w:type="paragraph" w:customStyle="1" w:styleId="Style5">
    <w:name w:val="Style5"/>
    <w:basedOn w:val="Normalny"/>
    <w:uiPriority w:val="99"/>
    <w:rsid w:val="00026A6D"/>
    <w:pPr>
      <w:spacing w:line="292" w:lineRule="exact"/>
    </w:pPr>
  </w:style>
  <w:style w:type="paragraph" w:customStyle="1" w:styleId="Style6">
    <w:name w:val="Style6"/>
    <w:basedOn w:val="Normalny"/>
    <w:uiPriority w:val="99"/>
    <w:rsid w:val="00026A6D"/>
  </w:style>
  <w:style w:type="paragraph" w:customStyle="1" w:styleId="Style7">
    <w:name w:val="Style7"/>
    <w:basedOn w:val="Normalny"/>
    <w:uiPriority w:val="99"/>
    <w:rsid w:val="00026A6D"/>
    <w:pPr>
      <w:spacing w:line="418" w:lineRule="exact"/>
    </w:pPr>
  </w:style>
  <w:style w:type="paragraph" w:customStyle="1" w:styleId="Style8">
    <w:name w:val="Style8"/>
    <w:basedOn w:val="Normalny"/>
    <w:uiPriority w:val="99"/>
    <w:rsid w:val="00026A6D"/>
  </w:style>
  <w:style w:type="paragraph" w:customStyle="1" w:styleId="Style9">
    <w:name w:val="Style9"/>
    <w:basedOn w:val="Normalny"/>
    <w:uiPriority w:val="99"/>
    <w:rsid w:val="00026A6D"/>
    <w:pPr>
      <w:spacing w:line="292" w:lineRule="exact"/>
      <w:ind w:hanging="238"/>
    </w:pPr>
  </w:style>
  <w:style w:type="paragraph" w:customStyle="1" w:styleId="Style10">
    <w:name w:val="Style10"/>
    <w:basedOn w:val="Normalny"/>
    <w:uiPriority w:val="99"/>
    <w:rsid w:val="00026A6D"/>
    <w:pPr>
      <w:spacing w:line="288" w:lineRule="exact"/>
      <w:ind w:hanging="187"/>
    </w:pPr>
  </w:style>
  <w:style w:type="paragraph" w:customStyle="1" w:styleId="Style11">
    <w:name w:val="Style11"/>
    <w:basedOn w:val="Normalny"/>
    <w:uiPriority w:val="99"/>
    <w:rsid w:val="00026A6D"/>
    <w:pPr>
      <w:spacing w:line="230" w:lineRule="exact"/>
      <w:ind w:firstLine="281"/>
      <w:jc w:val="both"/>
    </w:pPr>
  </w:style>
  <w:style w:type="paragraph" w:customStyle="1" w:styleId="Style12">
    <w:name w:val="Style12"/>
    <w:basedOn w:val="Normalny"/>
    <w:uiPriority w:val="99"/>
    <w:rsid w:val="00026A6D"/>
    <w:pPr>
      <w:spacing w:line="238" w:lineRule="exact"/>
      <w:ind w:hanging="194"/>
    </w:pPr>
  </w:style>
  <w:style w:type="paragraph" w:customStyle="1" w:styleId="Style13">
    <w:name w:val="Style13"/>
    <w:basedOn w:val="Normalny"/>
    <w:uiPriority w:val="99"/>
    <w:rsid w:val="00026A6D"/>
    <w:pPr>
      <w:spacing w:line="266" w:lineRule="exact"/>
      <w:ind w:hanging="173"/>
    </w:pPr>
  </w:style>
  <w:style w:type="paragraph" w:customStyle="1" w:styleId="Style14">
    <w:name w:val="Style14"/>
    <w:basedOn w:val="Normalny"/>
    <w:uiPriority w:val="99"/>
    <w:rsid w:val="00026A6D"/>
    <w:pPr>
      <w:jc w:val="both"/>
    </w:pPr>
  </w:style>
  <w:style w:type="paragraph" w:customStyle="1" w:styleId="Style15">
    <w:name w:val="Style15"/>
    <w:basedOn w:val="Normalny"/>
    <w:uiPriority w:val="99"/>
    <w:rsid w:val="00026A6D"/>
  </w:style>
  <w:style w:type="paragraph" w:customStyle="1" w:styleId="Style16">
    <w:name w:val="Style16"/>
    <w:basedOn w:val="Normalny"/>
    <w:uiPriority w:val="99"/>
    <w:rsid w:val="00026A6D"/>
    <w:pPr>
      <w:spacing w:line="238" w:lineRule="exact"/>
    </w:pPr>
  </w:style>
  <w:style w:type="paragraph" w:customStyle="1" w:styleId="Style17">
    <w:name w:val="Style17"/>
    <w:basedOn w:val="Normalny"/>
    <w:uiPriority w:val="99"/>
    <w:rsid w:val="00026A6D"/>
  </w:style>
  <w:style w:type="paragraph" w:customStyle="1" w:styleId="Style18">
    <w:name w:val="Style18"/>
    <w:basedOn w:val="Normalny"/>
    <w:uiPriority w:val="99"/>
    <w:rsid w:val="00026A6D"/>
    <w:pPr>
      <w:spacing w:line="230" w:lineRule="exact"/>
      <w:ind w:hanging="346"/>
    </w:pPr>
  </w:style>
  <w:style w:type="paragraph" w:customStyle="1" w:styleId="Style19">
    <w:name w:val="Style19"/>
    <w:basedOn w:val="Normalny"/>
    <w:uiPriority w:val="99"/>
    <w:rsid w:val="00026A6D"/>
    <w:pPr>
      <w:spacing w:line="209" w:lineRule="exact"/>
      <w:ind w:hanging="144"/>
    </w:pPr>
  </w:style>
  <w:style w:type="paragraph" w:customStyle="1" w:styleId="Style20">
    <w:name w:val="Style20"/>
    <w:basedOn w:val="Normalny"/>
    <w:uiPriority w:val="99"/>
    <w:rsid w:val="00026A6D"/>
    <w:pPr>
      <w:spacing w:line="230" w:lineRule="exact"/>
      <w:jc w:val="both"/>
    </w:pPr>
  </w:style>
  <w:style w:type="paragraph" w:customStyle="1" w:styleId="Style21">
    <w:name w:val="Style21"/>
    <w:basedOn w:val="Normalny"/>
    <w:uiPriority w:val="99"/>
    <w:rsid w:val="00026A6D"/>
  </w:style>
  <w:style w:type="character" w:customStyle="1" w:styleId="FontStyle23">
    <w:name w:val="Font Style23"/>
    <w:basedOn w:val="Domylnaczcionkaakapitu"/>
    <w:uiPriority w:val="99"/>
    <w:rsid w:val="00026A6D"/>
    <w:rPr>
      <w:rFonts w:ascii="Times New Roman" w:hAnsi="Times New Roman" w:cs="Times New Roman"/>
      <w:b/>
      <w:bCs/>
      <w:color w:val="000000"/>
      <w:sz w:val="18"/>
      <w:szCs w:val="18"/>
    </w:rPr>
  </w:style>
  <w:style w:type="character" w:customStyle="1" w:styleId="FontStyle24">
    <w:name w:val="Font Style24"/>
    <w:basedOn w:val="Domylnaczcionkaakapitu"/>
    <w:uiPriority w:val="99"/>
    <w:rsid w:val="00026A6D"/>
    <w:rPr>
      <w:rFonts w:ascii="Arial" w:hAnsi="Arial" w:cs="Arial"/>
      <w:color w:val="000000"/>
      <w:sz w:val="16"/>
      <w:szCs w:val="16"/>
    </w:rPr>
  </w:style>
  <w:style w:type="character" w:customStyle="1" w:styleId="FontStyle25">
    <w:name w:val="Font Style25"/>
    <w:basedOn w:val="Domylnaczcionkaakapitu"/>
    <w:uiPriority w:val="99"/>
    <w:rsid w:val="00026A6D"/>
    <w:rPr>
      <w:rFonts w:ascii="Arial" w:hAnsi="Arial" w:cs="Arial"/>
      <w:b/>
      <w:bCs/>
      <w:color w:val="000000"/>
      <w:sz w:val="16"/>
      <w:szCs w:val="16"/>
    </w:rPr>
  </w:style>
  <w:style w:type="character" w:customStyle="1" w:styleId="FontStyle26">
    <w:name w:val="Font Style26"/>
    <w:basedOn w:val="Domylnaczcionkaakapitu"/>
    <w:uiPriority w:val="99"/>
    <w:rsid w:val="00026A6D"/>
    <w:rPr>
      <w:rFonts w:ascii="Arial" w:hAnsi="Arial" w:cs="Arial"/>
      <w:b/>
      <w:bCs/>
      <w:color w:val="000000"/>
      <w:sz w:val="16"/>
      <w:szCs w:val="16"/>
    </w:rPr>
  </w:style>
  <w:style w:type="character" w:styleId="Hipercze">
    <w:name w:val="Hyperlink"/>
    <w:basedOn w:val="Domylnaczcionkaakapitu"/>
    <w:uiPriority w:val="99"/>
    <w:rsid w:val="00026A6D"/>
    <w:rPr>
      <w:color w:val="0066CC"/>
      <w:u w:val="single"/>
    </w:rPr>
  </w:style>
  <w:style w:type="paragraph" w:styleId="Stopka">
    <w:name w:val="footer"/>
    <w:basedOn w:val="Normalny"/>
    <w:link w:val="StopkaZnak"/>
    <w:uiPriority w:val="99"/>
    <w:unhideWhenUsed/>
    <w:rsid w:val="00874536"/>
    <w:pPr>
      <w:tabs>
        <w:tab w:val="center" w:pos="4536"/>
        <w:tab w:val="right" w:pos="9072"/>
      </w:tabs>
    </w:pPr>
  </w:style>
  <w:style w:type="character" w:customStyle="1" w:styleId="StopkaZnak">
    <w:name w:val="Stopka Znak"/>
    <w:basedOn w:val="Domylnaczcionkaakapitu"/>
    <w:link w:val="Stopka"/>
    <w:uiPriority w:val="99"/>
    <w:rsid w:val="00874536"/>
    <w:rPr>
      <w:rFonts w:hAnsi="Arial" w:cs="Arial"/>
      <w:kern w:val="0"/>
      <w:sz w:val="24"/>
      <w:szCs w:val="24"/>
    </w:rPr>
  </w:style>
  <w:style w:type="paragraph" w:styleId="Nagwek">
    <w:name w:val="header"/>
    <w:basedOn w:val="Normalny"/>
    <w:link w:val="NagwekZnak"/>
    <w:uiPriority w:val="99"/>
    <w:unhideWhenUsed/>
    <w:rsid w:val="00874536"/>
    <w:pPr>
      <w:tabs>
        <w:tab w:val="center" w:pos="4536"/>
        <w:tab w:val="right" w:pos="9072"/>
      </w:tabs>
    </w:pPr>
  </w:style>
  <w:style w:type="character" w:customStyle="1" w:styleId="NagwekZnak">
    <w:name w:val="Nagłówek Znak"/>
    <w:basedOn w:val="Domylnaczcionkaakapitu"/>
    <w:link w:val="Nagwek"/>
    <w:uiPriority w:val="99"/>
    <w:rsid w:val="00874536"/>
    <w:rPr>
      <w:rFonts w:hAnsi="Arial" w:cs="Arial"/>
      <w:kern w:val="0"/>
      <w:sz w:val="24"/>
      <w:szCs w:val="24"/>
    </w:rPr>
  </w:style>
  <w:style w:type="character" w:customStyle="1" w:styleId="Nagwek1Znak">
    <w:name w:val="Nagłówek 1 Znak"/>
    <w:basedOn w:val="Domylnaczcionkaakapitu"/>
    <w:link w:val="Nagwek1"/>
    <w:uiPriority w:val="9"/>
    <w:rsid w:val="00A77B24"/>
    <w:rPr>
      <w:rFonts w:asciiTheme="majorHAnsi" w:eastAsiaTheme="majorEastAsia" w:hAnsiTheme="majorHAnsi" w:cstheme="majorBidi"/>
      <w:b/>
      <w:bCs/>
      <w:color w:val="2F5496" w:themeColor="accent1" w:themeShade="BF"/>
      <w:kern w:val="0"/>
      <w:sz w:val="28"/>
      <w:szCs w:val="28"/>
    </w:rPr>
  </w:style>
  <w:style w:type="paragraph" w:styleId="Bezodstpw">
    <w:name w:val="No Spacing"/>
    <w:uiPriority w:val="1"/>
    <w:qFormat/>
    <w:rsid w:val="00CC07C8"/>
    <w:pPr>
      <w:widowControl w:val="0"/>
      <w:autoSpaceDE w:val="0"/>
      <w:autoSpaceDN w:val="0"/>
      <w:adjustRightInd w:val="0"/>
      <w:spacing w:after="0" w:line="240" w:lineRule="auto"/>
    </w:pPr>
    <w:rPr>
      <w:rFonts w:hAnsi="Arial" w:cs="Arial"/>
      <w:kern w:val="0"/>
      <w:sz w:val="24"/>
      <w:szCs w:val="24"/>
    </w:rPr>
  </w:style>
  <w:style w:type="paragraph" w:styleId="Akapitzlist">
    <w:name w:val="List Paragraph"/>
    <w:basedOn w:val="Normalny"/>
    <w:uiPriority w:val="34"/>
    <w:qFormat/>
    <w:rsid w:val="00CC3B43"/>
    <w:pPr>
      <w:ind w:left="720"/>
      <w:contextualSpacing/>
    </w:pPr>
  </w:style>
  <w:style w:type="character" w:customStyle="1" w:styleId="Nagwek2Znak">
    <w:name w:val="Nagłówek 2 Znak"/>
    <w:basedOn w:val="Domylnaczcionkaakapitu"/>
    <w:link w:val="Nagwek2"/>
    <w:uiPriority w:val="9"/>
    <w:semiHidden/>
    <w:rsid w:val="00BD70FA"/>
    <w:rPr>
      <w:rFonts w:asciiTheme="majorHAnsi" w:eastAsiaTheme="majorEastAsia" w:hAnsiTheme="majorHAnsi" w:cstheme="majorBidi"/>
      <w:b/>
      <w:bCs/>
      <w:color w:val="4472C4" w:themeColor="accent1"/>
      <w:kern w:val="0"/>
      <w:sz w:val="26"/>
      <w:szCs w:val="26"/>
    </w:rPr>
  </w:style>
  <w:style w:type="character" w:customStyle="1" w:styleId="Nagwek3Znak">
    <w:name w:val="Nagłówek 3 Znak"/>
    <w:basedOn w:val="Domylnaczcionkaakapitu"/>
    <w:link w:val="Nagwek3"/>
    <w:uiPriority w:val="9"/>
    <w:semiHidden/>
    <w:rsid w:val="00BD70FA"/>
    <w:rPr>
      <w:rFonts w:asciiTheme="majorHAnsi" w:eastAsiaTheme="majorEastAsia" w:hAnsiTheme="majorHAnsi" w:cstheme="majorBidi"/>
      <w:b/>
      <w:bCs/>
      <w:color w:val="4472C4" w:themeColor="accent1"/>
      <w:kern w:val="0"/>
      <w:sz w:val="24"/>
      <w:szCs w:val="24"/>
    </w:rPr>
  </w:style>
  <w:style w:type="paragraph" w:styleId="Tytu">
    <w:name w:val="Title"/>
    <w:basedOn w:val="Normalny"/>
    <w:next w:val="Normalny"/>
    <w:link w:val="TytuZnak"/>
    <w:uiPriority w:val="99"/>
    <w:qFormat/>
    <w:rsid w:val="00BD70FA"/>
    <w:pPr>
      <w:spacing w:before="160" w:after="320"/>
      <w:jc w:val="center"/>
    </w:pPr>
    <w:rPr>
      <w:b/>
      <w:bCs/>
      <w:sz w:val="32"/>
      <w:szCs w:val="32"/>
    </w:rPr>
  </w:style>
  <w:style w:type="character" w:customStyle="1" w:styleId="TytuZnak">
    <w:name w:val="Tytuł Znak"/>
    <w:basedOn w:val="Domylnaczcionkaakapitu"/>
    <w:link w:val="Tytu"/>
    <w:uiPriority w:val="99"/>
    <w:rsid w:val="00BD70FA"/>
    <w:rPr>
      <w:rFonts w:hAnsi="Arial" w:cs="Arial"/>
      <w:b/>
      <w:bCs/>
      <w:kern w:val="0"/>
      <w:sz w:val="32"/>
      <w:szCs w:val="32"/>
    </w:rPr>
  </w:style>
  <w:style w:type="paragraph" w:customStyle="1" w:styleId="TableCaption">
    <w:name w:val="Table Caption"/>
    <w:basedOn w:val="Normalny"/>
    <w:uiPriority w:val="99"/>
    <w:rsid w:val="00BD70FA"/>
    <w:pPr>
      <w:spacing w:before="160"/>
    </w:pPr>
    <w:rPr>
      <w:b/>
      <w:bCs/>
      <w:sz w:val="20"/>
      <w:szCs w:val="20"/>
    </w:rPr>
  </w:style>
  <w:style w:type="paragraph" w:customStyle="1" w:styleId="TableHeading">
    <w:name w:val="Table Heading"/>
    <w:basedOn w:val="Normalny"/>
    <w:uiPriority w:val="99"/>
    <w:rsid w:val="00BD70FA"/>
    <w:rPr>
      <w:b/>
      <w:bCs/>
      <w:sz w:val="20"/>
      <w:szCs w:val="20"/>
    </w:rPr>
  </w:style>
  <w:style w:type="paragraph" w:customStyle="1" w:styleId="TableCell">
    <w:name w:val="Table Cell"/>
    <w:basedOn w:val="Normalny"/>
    <w:uiPriority w:val="99"/>
    <w:rsid w:val="00BD70FA"/>
    <w:rPr>
      <w:sz w:val="20"/>
      <w:szCs w:val="20"/>
    </w:rPr>
  </w:style>
  <w:style w:type="paragraph" w:customStyle="1" w:styleId="TablePostscriptum">
    <w:name w:val="Table Postscriptum"/>
    <w:basedOn w:val="Normalny"/>
    <w:uiPriority w:val="99"/>
    <w:rsid w:val="00BD70FA"/>
    <w:rPr>
      <w:sz w:val="20"/>
      <w:szCs w:val="20"/>
    </w:rPr>
  </w:style>
  <w:style w:type="paragraph" w:styleId="Tekstdymka">
    <w:name w:val="Balloon Text"/>
    <w:basedOn w:val="Normalny"/>
    <w:link w:val="TekstdymkaZnak"/>
    <w:uiPriority w:val="99"/>
    <w:semiHidden/>
    <w:unhideWhenUsed/>
    <w:rsid w:val="00BD70FA"/>
    <w:rPr>
      <w:rFonts w:ascii="Tahoma" w:hAnsi="Tahoma" w:cs="Tahoma"/>
      <w:sz w:val="16"/>
      <w:szCs w:val="16"/>
    </w:rPr>
  </w:style>
  <w:style w:type="character" w:customStyle="1" w:styleId="TekstdymkaZnak">
    <w:name w:val="Tekst dymka Znak"/>
    <w:basedOn w:val="Domylnaczcionkaakapitu"/>
    <w:link w:val="Tekstdymka"/>
    <w:uiPriority w:val="99"/>
    <w:semiHidden/>
    <w:rsid w:val="00BD70FA"/>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3D1C-AE3A-4654-8B12-17DD9D67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3775</TotalTime>
  <Pages>13</Pages>
  <Words>4292</Words>
  <Characters>25758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Konopski</dc:creator>
  <cp:keywords/>
  <dc:description/>
  <cp:lastModifiedBy>Aleksandra Szajek</cp:lastModifiedBy>
  <cp:revision>123</cp:revision>
  <cp:lastPrinted>2024-11-14T07:40:00Z</cp:lastPrinted>
  <dcterms:created xsi:type="dcterms:W3CDTF">2023-11-14T13:39:00Z</dcterms:created>
  <dcterms:modified xsi:type="dcterms:W3CDTF">2024-11-20T11:48:00Z</dcterms:modified>
</cp:coreProperties>
</file>